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035" w:rsidRDefault="00CD1035">
      <w:pPr>
        <w:spacing w:before="120" w:after="120" w:line="312" w:lineRule="auto"/>
        <w:ind w:right="2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10300" cy="8540177"/>
            <wp:effectExtent l="19050" t="0" r="0" b="0"/>
            <wp:docPr id="1" name="Рисунок 1" descr="C:\Users\ЦДОД\Desktop\Программы тех отдела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ОД\Desktop\Программы тех отдела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0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035" w:rsidRDefault="00CD1035">
      <w:pPr>
        <w:spacing w:before="120" w:after="120" w:line="312" w:lineRule="auto"/>
        <w:ind w:right="2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035" w:rsidRDefault="00CD1035">
      <w:pPr>
        <w:spacing w:before="120" w:after="120" w:line="312" w:lineRule="auto"/>
        <w:ind w:right="2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4E4B" w:rsidRPr="006C06CE" w:rsidRDefault="002F351A">
      <w:pPr>
        <w:spacing w:before="120" w:after="120" w:line="312" w:lineRule="auto"/>
        <w:ind w:right="2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06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Информационная карта образовательной программы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9"/>
        <w:gridCol w:w="3500"/>
        <w:gridCol w:w="5041"/>
      </w:tblGrid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общер</w:t>
            </w:r>
            <w:r w:rsidR="00AA35BA"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азвивающая программа «Техническое моделирование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5041" w:type="dxa"/>
          </w:tcPr>
          <w:p w:rsidR="00164E4B" w:rsidRPr="006C06CE" w:rsidRDefault="00AA35B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5041" w:type="dxa"/>
          </w:tcPr>
          <w:p w:rsidR="00164E4B" w:rsidRPr="006C06CE" w:rsidRDefault="00164E4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5041" w:type="dxa"/>
          </w:tcPr>
          <w:p w:rsidR="00164E4B" w:rsidRPr="006C06CE" w:rsidRDefault="00AA35B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 Петр Николаевич,</w:t>
            </w:r>
            <w:r w:rsidR="002F351A"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 дополнительного образования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5041" w:type="dxa"/>
          </w:tcPr>
          <w:p w:rsidR="00164E4B" w:rsidRPr="006C06CE" w:rsidRDefault="00164E4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5041" w:type="dxa"/>
          </w:tcPr>
          <w:p w:rsidR="00164E4B" w:rsidRPr="006C06CE" w:rsidRDefault="00AA35B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F351A"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5041" w:type="dxa"/>
          </w:tcPr>
          <w:p w:rsidR="00164E4B" w:rsidRPr="006C06CE" w:rsidRDefault="00AA35B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9-16</w:t>
            </w:r>
            <w:r w:rsidR="002F351A"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164E4B" w:rsidRPr="006C06CE">
        <w:tc>
          <w:tcPr>
            <w:tcW w:w="639" w:type="dxa"/>
            <w:vMerge w:val="restart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</w:tc>
        <w:tc>
          <w:tcPr>
            <w:tcW w:w="5041" w:type="dxa"/>
          </w:tcPr>
          <w:p w:rsidR="00164E4B" w:rsidRPr="006C06CE" w:rsidRDefault="00164E4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4E4B" w:rsidRPr="006C06CE">
        <w:trPr>
          <w:trHeight w:val="883"/>
        </w:trPr>
        <w:tc>
          <w:tcPr>
            <w:tcW w:w="639" w:type="dxa"/>
            <w:vMerge/>
          </w:tcPr>
          <w:p w:rsidR="00164E4B" w:rsidRPr="006C06CE" w:rsidRDefault="00164E4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программа</w:t>
            </w:r>
          </w:p>
        </w:tc>
      </w:tr>
      <w:tr w:rsidR="00164E4B" w:rsidRPr="006C06CE">
        <w:trPr>
          <w:trHeight w:val="457"/>
        </w:trPr>
        <w:tc>
          <w:tcPr>
            <w:tcW w:w="639" w:type="dxa"/>
            <w:vMerge/>
          </w:tcPr>
          <w:p w:rsidR="00164E4B" w:rsidRPr="006C06CE" w:rsidRDefault="00164E4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164E4B" w:rsidRPr="006C06CE">
        <w:trPr>
          <w:trHeight w:val="764"/>
        </w:trPr>
        <w:tc>
          <w:tcPr>
            <w:tcW w:w="639" w:type="dxa"/>
            <w:vMerge/>
          </w:tcPr>
          <w:p w:rsidR="00164E4B" w:rsidRPr="006C06CE" w:rsidRDefault="00164E4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- принцип</w:t>
            </w:r>
            <w:r w:rsidR="00FA7EA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проектирования</w:t>
            </w:r>
            <w:r w:rsidR="00FA7EA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программы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свобода выбора программы, режима её освоения;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вариативность, гибкость и мобильность программы;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возрастосообразность программы;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деятельностный, продуктивный характер программы;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возможность взаимозачета результатов;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социальной адаптивности к изменяющимся условиям и неопределенности.</w:t>
            </w:r>
          </w:p>
        </w:tc>
      </w:tr>
      <w:tr w:rsidR="00164E4B" w:rsidRPr="006C06CE">
        <w:trPr>
          <w:trHeight w:val="1074"/>
        </w:trPr>
        <w:tc>
          <w:tcPr>
            <w:tcW w:w="639" w:type="dxa"/>
            <w:vMerge/>
          </w:tcPr>
          <w:p w:rsidR="00164E4B" w:rsidRPr="006C06CE" w:rsidRDefault="00164E4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 основе лежат личностно-ориентированный, системно-деятельностный подходы, направленные на развитие личности ребенка в соответствии с его возможностями и потребностями, и активное его вовлечение в 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 xml:space="preserve">учебно- исполнительскую, творческую, культурно- просветительскую виды деятельности при освоении содержания следующих разделов программы: 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Вводное занятие. Материалы и инструменты. Инструктаж по технике безопасности.</w:t>
            </w:r>
          </w:p>
          <w:p w:rsidR="00164E4B" w:rsidRPr="006C06CE" w:rsidRDefault="00AA35B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Автомоделизм</w:t>
            </w:r>
          </w:p>
          <w:p w:rsidR="00AA35BA" w:rsidRPr="006C06CE" w:rsidRDefault="00AA35B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3.Авиамоделизм</w:t>
            </w:r>
          </w:p>
          <w:p w:rsidR="00AA35BA" w:rsidRPr="006C06CE" w:rsidRDefault="00AA35B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Судомоделизм</w:t>
            </w:r>
          </w:p>
          <w:p w:rsidR="00AA35BA" w:rsidRPr="006C06CE" w:rsidRDefault="00AA35B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Итоговое занятие</w:t>
            </w:r>
          </w:p>
          <w:p w:rsidR="00164E4B" w:rsidRPr="006C06CE" w:rsidRDefault="00164E4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5.4.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творческой личности, способной к самовыражению в</w:t>
            </w:r>
            <w:r w:rsidR="00AA35BA"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области технического творчества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понимающей и уважающей родную культуру.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5041" w:type="dxa"/>
          </w:tcPr>
          <w:p w:rsidR="00875391" w:rsidRPr="006C06CE" w:rsidRDefault="002F351A" w:rsidP="002B6F8D">
            <w:pPr>
              <w:spacing w:before="120" w:after="120" w:line="240" w:lineRule="auto"/>
              <w:rPr>
                <w:sz w:val="24"/>
                <w:szCs w:val="24"/>
              </w:rPr>
            </w:pP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Формы образовательной деятельности: индивидуальная, групповая, 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дистанционное обучение.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занятий: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работу с литературой, чертежами, схемами; 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практическая работа; 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встреча с интересными людьми; 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выставка; 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конкурс; 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творческий проект; 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соревнования; 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праздник; 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игра. </w:t>
            </w:r>
          </w:p>
          <w:p w:rsidR="002B6F8D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занятия выполняются санитарно – гигиенические нормы. На каждом занятии проводятся физкультминутки (дыхательные упражнения, упражнения для глазных мышц).</w:t>
            </w:r>
          </w:p>
          <w:p w:rsidR="00164E4B" w:rsidRPr="006C06CE" w:rsidRDefault="002B6F8D" w:rsidP="002B6F8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подведения итогов реализации дополнительной образовательной программы: проведение открытых занятий, выставок, конкурсов, соревнований, викторин, игр-путешествий, ролевых игр.</w:t>
            </w:r>
          </w:p>
          <w:p w:rsidR="00875391" w:rsidRPr="006C06CE" w:rsidRDefault="00875391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 xml:space="preserve">Используемые методы: 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Методы, в основе которых лежит способ организации занятия:</w:t>
            </w: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словесный (устное изложение, беседа, рассказ, и т.д.);</w:t>
            </w: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наглядный (показ электронных материалов, иллюстраций, наблюдение, показ (выполнение) педагогом, работа по образцу и др.);</w:t>
            </w: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практический (выполнение работ по инструкционным картам, схемам и др.);</w:t>
            </w: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Методы, в основе которых лежит уровень деятельности детей:</w:t>
            </w: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объяснительно-иллюстративный – дети воспринимают и усваивают готовую информацию;</w:t>
            </w: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репродуктивный – обучающиеся воспроизводят полученные знания и освоенные способы деятельности;</w:t>
            </w:r>
            <w:r w:rsidRPr="006C06CE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частично-поисковый – участие детей в коллективном поиске, решение поставленной задачи совместно с педагогом.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викторины, выставки и участие в конкурсах. 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Способы определения результативности: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Наблюдение;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Анализ;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Мониторинг.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обучающегося: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ин</w:t>
            </w:r>
            <w:r w:rsidR="00AA35BA"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тереса к техническому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творчеству;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успешное освоение эстетических понятий и развитие интереса к искусству;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творческое выполнение учебных заданий;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заинтересованность в индивидуальном росте;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качество выполнения учебных заданий;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полученной информации;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способности детей работать индивидуально и осуществлять коллективные проекты;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на выставках и конкурсах </w:t>
            </w: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различного уровня.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педагога:</w:t>
            </w:r>
          </w:p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новых форм учебно-воспитательной работы,  - участие в обмене опытом, проведение мастер-классов.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5041" w:type="dxa"/>
          </w:tcPr>
          <w:p w:rsidR="00164E4B" w:rsidRPr="006C06CE" w:rsidRDefault="00BC52A2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31.08.2023</w:t>
            </w:r>
            <w:r w:rsidR="002F351A"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164E4B" w:rsidRPr="006C06CE">
        <w:tc>
          <w:tcPr>
            <w:tcW w:w="639" w:type="dxa"/>
          </w:tcPr>
          <w:p w:rsidR="00164E4B" w:rsidRPr="006C06CE" w:rsidRDefault="002F351A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500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Рецензенты </w:t>
            </w:r>
          </w:p>
        </w:tc>
        <w:tc>
          <w:tcPr>
            <w:tcW w:w="5041" w:type="dxa"/>
          </w:tcPr>
          <w:p w:rsidR="00164E4B" w:rsidRPr="006C06CE" w:rsidRDefault="002F351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6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Зяббарова Эльмира Наильевна, заведующая отделом по методической работе</w:t>
            </w:r>
          </w:p>
          <w:p w:rsidR="00164E4B" w:rsidRPr="006C06CE" w:rsidRDefault="00164E4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4E4B" w:rsidRPr="006C06CE" w:rsidRDefault="00164E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4E4B" w:rsidRDefault="00164E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2A2" w:rsidRPr="006C06CE" w:rsidRDefault="00BC52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E6558" w:rsidRPr="006C06CE" w:rsidRDefault="00EE65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4E4B" w:rsidRPr="006C06CE" w:rsidRDefault="002F35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164E4B" w:rsidRPr="006C06CE" w:rsidRDefault="00164E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2F351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1.  ПОЯСНИТЕЛЬНАЯ ЗАПИСКА </w:t>
      </w:r>
    </w:p>
    <w:p w:rsidR="00164E4B" w:rsidRPr="006C06CE" w:rsidRDefault="002F351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   1.1. ЦЕЛЬ И ЗАДАЧИ ПРОГРАММЫ</w:t>
      </w:r>
    </w:p>
    <w:p w:rsidR="00164E4B" w:rsidRPr="006C06CE" w:rsidRDefault="002F351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   1.2.ПЛАНИРУЕМЫЕ РЕЗУЛЬТАТЫ</w:t>
      </w:r>
    </w:p>
    <w:p w:rsidR="00164E4B" w:rsidRPr="006C06CE" w:rsidRDefault="006F3AD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2. КАЛЕНДАРНО-ТЕМАТИИЧЕСКИЙ </w:t>
      </w:r>
      <w:r w:rsidR="002F351A" w:rsidRPr="006C06CE">
        <w:rPr>
          <w:rFonts w:ascii="Times New Roman" w:eastAsia="Times New Roman" w:hAnsi="Times New Roman" w:cs="Times New Roman"/>
          <w:sz w:val="24"/>
          <w:szCs w:val="24"/>
        </w:rPr>
        <w:t xml:space="preserve">ПЛАН </w:t>
      </w:r>
    </w:p>
    <w:p w:rsidR="00164E4B" w:rsidRPr="006C06CE" w:rsidRDefault="002F351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3.СОДЕРЖАНИЕ ПРОГРАММЫ</w:t>
      </w:r>
    </w:p>
    <w:p w:rsidR="00164E4B" w:rsidRPr="006C06CE" w:rsidRDefault="002F351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6C06CE">
        <w:rPr>
          <w:rFonts w:ascii="Times New Roman" w:eastAsia="Times New Roman" w:hAnsi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 w:rsidR="00164E4B" w:rsidRPr="006C06CE" w:rsidRDefault="002F351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5. ДИАГНОСТИЧЕСКАЯ ТАБЛИЦА РЕЗУЛЬТАТОВ ОБУЧЕНИЯ ОБЪЕДИНЕНИЯ</w:t>
      </w:r>
    </w:p>
    <w:p w:rsidR="00164E4B" w:rsidRPr="006C06CE" w:rsidRDefault="002F351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6. МЕТОДИЧЕСКИЕ МАТЕРИАЛЫ</w:t>
      </w:r>
    </w:p>
    <w:p w:rsidR="00164E4B" w:rsidRPr="006C06CE" w:rsidRDefault="002F351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7.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СПИСОК ЛИТЕРАТУРЫ</w:t>
      </w:r>
    </w:p>
    <w:p w:rsidR="00164E4B" w:rsidRPr="006C06CE" w:rsidRDefault="00164E4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Default="00164E4B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52A2" w:rsidRPr="006C06CE" w:rsidRDefault="00BC52A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4E4B" w:rsidRPr="006C06CE" w:rsidRDefault="00164E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64E4B" w:rsidRPr="006C06CE" w:rsidRDefault="002F351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C06CE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ПОЯСНИТЕЛЬНАЯ ЗАПИСКА</w:t>
      </w:r>
    </w:p>
    <w:p w:rsidR="00164E4B" w:rsidRPr="006C06CE" w:rsidRDefault="00164E4B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64E4B" w:rsidRPr="00EC4CFE" w:rsidRDefault="002F351A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b/>
          <w:bCs/>
          <w:sz w:val="24"/>
          <w:szCs w:val="24"/>
        </w:rPr>
        <w:t xml:space="preserve">Направленность - </w:t>
      </w:r>
      <w:r w:rsidR="00AA35BA" w:rsidRPr="00EC4CFE">
        <w:rPr>
          <w:rFonts w:ascii="Times New Roman" w:hAnsi="Times New Roman" w:cs="Times New Roman"/>
          <w:sz w:val="24"/>
          <w:szCs w:val="24"/>
        </w:rPr>
        <w:t>техническая</w:t>
      </w:r>
      <w:r w:rsidRPr="00EC4C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A3C1B" w:rsidRPr="00EC4CFE" w:rsidRDefault="002F351A" w:rsidP="00FA3C1B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br/>
      </w:r>
      <w:r w:rsidR="00FA3C1B" w:rsidRPr="00EC4CFE">
        <w:rPr>
          <w:rFonts w:ascii="Times New Roman" w:hAnsi="Times New Roman" w:cs="Times New Roman"/>
          <w:sz w:val="24"/>
          <w:szCs w:val="24"/>
        </w:rPr>
        <w:t>Нормативно-правовая база:</w:t>
      </w:r>
    </w:p>
    <w:p w:rsidR="00FA3C1B" w:rsidRPr="00EC4CFE" w:rsidRDefault="00FA3C1B" w:rsidP="00FA3C1B">
      <w:pPr>
        <w:pStyle w:val="ad"/>
        <w:spacing w:line="288" w:lineRule="auto"/>
        <w:ind w:firstLine="709"/>
        <w:contextualSpacing/>
        <w:jc w:val="both"/>
        <w:rPr>
          <w:bCs/>
        </w:rPr>
      </w:pPr>
      <w:r w:rsidRPr="00EC4CFE">
        <w:rPr>
          <w:bCs/>
        </w:rPr>
        <w:t>Программа разработана с учётом следующих нормативных документов и рекомендаций: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A3C1B" w:rsidRPr="00EC4CFE" w:rsidRDefault="00FA3C1B" w:rsidP="00FA3C1B">
      <w:pPr>
        <w:pStyle w:val="ad"/>
        <w:numPr>
          <w:ilvl w:val="0"/>
          <w:numId w:val="5"/>
        </w:numPr>
        <w:spacing w:before="0" w:beforeAutospacing="0" w:after="0" w:afterAutospacing="0"/>
        <w:contextualSpacing/>
        <w:jc w:val="both"/>
        <w:rPr>
          <w:bCs/>
        </w:rPr>
      </w:pPr>
      <w:r w:rsidRPr="00EC4CFE">
        <w:rPr>
          <w:bCs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FA3C1B" w:rsidRPr="00EC4CFE" w:rsidRDefault="00FA3C1B" w:rsidP="00FA3C1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val="en-US" w:eastAsia="zh-CN"/>
        </w:rPr>
        <w:t>Устав образовательной организации</w:t>
      </w:r>
    </w:p>
    <w:p w:rsidR="00FA3C1B" w:rsidRPr="00EC4CFE" w:rsidRDefault="00FA3C1B" w:rsidP="00FA3C1B">
      <w:pPr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  <w:lang w:eastAsia="zh-CN"/>
        </w:rPr>
        <w:t>и иных нормативных правовых документов.</w:t>
      </w:r>
    </w:p>
    <w:p w:rsidR="00FA3C1B" w:rsidRPr="00EC4CFE" w:rsidRDefault="00FA3C1B" w:rsidP="00FA3C1B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b/>
          <w:bCs/>
          <w:sz w:val="24"/>
          <w:szCs w:val="24"/>
        </w:rPr>
        <w:t xml:space="preserve">Актуальность </w:t>
      </w:r>
      <w:r w:rsidRPr="00EC4CFE">
        <w:rPr>
          <w:rFonts w:ascii="Times New Roman" w:hAnsi="Times New Roman" w:cs="Times New Roman"/>
          <w:sz w:val="24"/>
          <w:szCs w:val="24"/>
        </w:rPr>
        <w:t>данной образовательной программы обусловлена тем, что воспитанники в условиях ранней компьютеризации утрачивают образное мышление и творческие способности. В настоящее время возникла потребность дополнить массовое образование творческим, акцентировать в нем духовно-творческое начало, умение и желание трудиться.</w:t>
      </w:r>
    </w:p>
    <w:p w:rsidR="00FA3C1B" w:rsidRPr="00EC4CFE" w:rsidRDefault="00FA3C1B" w:rsidP="00FA3C1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lastRenderedPageBreak/>
        <w:t>В современных условиях социально-культурного развития общества главной задачей образования становится воспитание растущего человека способного к творческо</w:t>
      </w:r>
      <w:r w:rsidR="0014097A">
        <w:rPr>
          <w:rFonts w:ascii="Times New Roman" w:hAnsi="Times New Roman" w:cs="Times New Roman"/>
          <w:sz w:val="24"/>
          <w:szCs w:val="24"/>
        </w:rPr>
        <w:t>му саморазвитию, самореализации,</w:t>
      </w:r>
      <w:r w:rsidR="0014097A">
        <w:rPr>
          <w:rFonts w:ascii="Calibri" w:eastAsia="+mn-ea" w:hAnsi="Calibri" w:cs="+mn-cs"/>
          <w:shadow/>
          <w:color w:val="FF0000"/>
          <w:kern w:val="24"/>
          <w:sz w:val="40"/>
          <w:szCs w:val="40"/>
        </w:rPr>
        <w:t xml:space="preserve"> </w:t>
      </w:r>
      <w:r w:rsidR="0014097A" w:rsidRPr="0014097A">
        <w:rPr>
          <w:rFonts w:ascii="Times New Roman" w:hAnsi="Times New Roman" w:cs="Times New Roman"/>
          <w:sz w:val="24"/>
          <w:szCs w:val="24"/>
        </w:rPr>
        <w:t>расширение возможности для использования в образовательном и воспитательном процессе культурного и природного наследия народов России,</w:t>
      </w:r>
      <w:r w:rsidRPr="00EC4CFE">
        <w:rPr>
          <w:rFonts w:ascii="Times New Roman" w:hAnsi="Times New Roman" w:cs="Times New Roman"/>
          <w:sz w:val="24"/>
          <w:szCs w:val="24"/>
        </w:rPr>
        <w:t xml:space="preserve"> Приобретая практические умения и навыки в области технического творчества, дети получают возможность удовлетворить потребность в созидании, реализовать желание создавать нечто новое своими силами с раннего возраста. Участвуя в выставках, конкурсах разного уровня, дети чувствуют свою значимость среди сверстников.</w:t>
      </w:r>
    </w:p>
    <w:p w:rsidR="00FA3C1B" w:rsidRPr="00EC4CFE" w:rsidRDefault="00FA3C1B" w:rsidP="00FA3C1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b/>
          <w:bCs/>
          <w:sz w:val="24"/>
          <w:szCs w:val="24"/>
        </w:rPr>
        <w:t xml:space="preserve">Отличительные особенности </w:t>
      </w:r>
      <w:r w:rsidRPr="00EC4CFE">
        <w:rPr>
          <w:rFonts w:ascii="Times New Roman" w:hAnsi="Times New Roman" w:cs="Times New Roman"/>
          <w:sz w:val="24"/>
          <w:szCs w:val="24"/>
        </w:rPr>
        <w:t>данной образовательной программы от существующих состоят в том, что программа построена на широком использовании методик, связанных с включением в каждую тему разнообразных зрелищно-игровых приемов, способствующих систематическому формированию компетентностей и поддержанию мотивации к творчеству. Всевозможные практические задания стимулируют интерес, фантазийные поиски детей, в результате чего каждый ребёнок, независимо от своих способностей, ощущает себя волшебником, творцом.</w:t>
      </w:r>
    </w:p>
    <w:p w:rsidR="00FA3C1B" w:rsidRPr="00EC4CFE" w:rsidRDefault="00FA3C1B" w:rsidP="00FA3C1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b/>
          <w:bCs/>
          <w:sz w:val="24"/>
          <w:szCs w:val="24"/>
        </w:rPr>
        <w:t>1 Цель и задачи программы.</w:t>
      </w:r>
    </w:p>
    <w:p w:rsidR="00FA3C1B" w:rsidRPr="00EC4CFE" w:rsidRDefault="00FA3C1B" w:rsidP="00FA3C1B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t>Целью программы является развитие творческой личности, способной к самовыражению в области технического творчества, понимающей и уважающей родную культуру.</w:t>
      </w:r>
    </w:p>
    <w:p w:rsidR="00FA3C1B" w:rsidRPr="00EC4CFE" w:rsidRDefault="00FA3C1B" w:rsidP="00FA3C1B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t>Задачи.</w:t>
      </w:r>
      <w:r w:rsidRPr="00EC4CFE">
        <w:rPr>
          <w:rFonts w:ascii="Times New Roman" w:hAnsi="Times New Roman" w:cs="Times New Roman"/>
          <w:sz w:val="24"/>
          <w:szCs w:val="24"/>
        </w:rPr>
        <w:br/>
        <w:t>Образовательные:</w:t>
      </w:r>
      <w:r w:rsidRPr="00EC4CFE">
        <w:rPr>
          <w:rFonts w:ascii="Times New Roman" w:hAnsi="Times New Roman" w:cs="Times New Roman"/>
          <w:sz w:val="24"/>
          <w:szCs w:val="24"/>
        </w:rPr>
        <w:br/>
        <w:t>-дать основы различных техник и технологий технического моделирования,</w:t>
      </w:r>
      <w:r w:rsidRPr="00EC4CFE">
        <w:rPr>
          <w:rFonts w:ascii="Times New Roman" w:hAnsi="Times New Roman" w:cs="Times New Roman"/>
          <w:sz w:val="24"/>
          <w:szCs w:val="24"/>
        </w:rPr>
        <w:br/>
        <w:t xml:space="preserve">- обучить детей использованию в речи правильной технической терминологии, технических понятий и сведений; </w:t>
      </w:r>
    </w:p>
    <w:p w:rsidR="00FA3C1B" w:rsidRPr="00EC4CFE" w:rsidRDefault="00FA3C1B" w:rsidP="00FA3C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t>- обучить навыкам безопасной работы с инструментами и приспособлениями при обработке различных материалов;</w:t>
      </w:r>
      <w:r w:rsidRPr="00EC4CFE">
        <w:rPr>
          <w:rFonts w:ascii="Times New Roman" w:hAnsi="Times New Roman" w:cs="Times New Roman"/>
          <w:sz w:val="24"/>
          <w:szCs w:val="24"/>
        </w:rPr>
        <w:br/>
        <w:t>- сформировать интерес к техническим видам творчества;</w:t>
      </w:r>
      <w:r w:rsidRPr="00EC4CFE">
        <w:rPr>
          <w:rFonts w:ascii="Times New Roman" w:hAnsi="Times New Roman" w:cs="Times New Roman"/>
          <w:sz w:val="24"/>
          <w:szCs w:val="24"/>
        </w:rPr>
        <w:br/>
        <w:t>Воспитательные:</w:t>
      </w:r>
    </w:p>
    <w:p w:rsidR="00FA3C1B" w:rsidRPr="00EC4CFE" w:rsidRDefault="00FA3C1B" w:rsidP="00FA3C1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t>- формировать интерес детей к миру технической культуры;</w:t>
      </w:r>
      <w:r w:rsidRPr="00EC4CFE">
        <w:rPr>
          <w:rFonts w:ascii="Times New Roman" w:hAnsi="Times New Roman" w:cs="Times New Roman"/>
          <w:sz w:val="24"/>
          <w:szCs w:val="24"/>
        </w:rPr>
        <w:br/>
        <w:t>- обеспечивать эмоциональное благополучие ребёнка;</w:t>
      </w:r>
      <w:r w:rsidRPr="00EC4CFE">
        <w:rPr>
          <w:rFonts w:ascii="Times New Roman" w:hAnsi="Times New Roman" w:cs="Times New Roman"/>
          <w:sz w:val="24"/>
          <w:szCs w:val="24"/>
        </w:rPr>
        <w:br/>
        <w:t>- создавать в объединении творческую атмосферу сотрудничества и взаимопомощи, доброе отношение к товарищам, уважительное отношение к семье;</w:t>
      </w:r>
      <w:r w:rsidRPr="00EC4CFE">
        <w:rPr>
          <w:rFonts w:ascii="Times New Roman" w:hAnsi="Times New Roman" w:cs="Times New Roman"/>
          <w:sz w:val="24"/>
          <w:szCs w:val="24"/>
        </w:rPr>
        <w:br/>
        <w:t>- развивать положительные качества личности – доброту, отзывчивость, коммуникабельность;</w:t>
      </w:r>
      <w:r w:rsidRPr="00EC4CFE">
        <w:rPr>
          <w:rFonts w:ascii="Times New Roman" w:hAnsi="Times New Roman" w:cs="Times New Roman"/>
          <w:sz w:val="24"/>
          <w:szCs w:val="24"/>
        </w:rPr>
        <w:br/>
        <w:t>- активизировать совместную деятельность педагога и родителей;</w:t>
      </w:r>
      <w:r w:rsidRPr="00EC4CFE">
        <w:rPr>
          <w:rFonts w:ascii="Times New Roman" w:hAnsi="Times New Roman" w:cs="Times New Roman"/>
          <w:sz w:val="24"/>
          <w:szCs w:val="24"/>
        </w:rPr>
        <w:br/>
        <w:t>- сформировать дружный коллектив;</w:t>
      </w:r>
      <w:r w:rsidRPr="00EC4CFE">
        <w:rPr>
          <w:rFonts w:ascii="Times New Roman" w:hAnsi="Times New Roman" w:cs="Times New Roman"/>
          <w:sz w:val="24"/>
          <w:szCs w:val="24"/>
        </w:rPr>
        <w:br/>
        <w:t>- формировать положительное отношение к труду;</w:t>
      </w:r>
    </w:p>
    <w:p w:rsidR="00FA3C1B" w:rsidRPr="00EC4CFE" w:rsidRDefault="00FA3C1B" w:rsidP="00FA3C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t>Развивающие:</w:t>
      </w:r>
      <w:r w:rsidRPr="00EC4CFE">
        <w:rPr>
          <w:rFonts w:ascii="Times New Roman" w:hAnsi="Times New Roman" w:cs="Times New Roman"/>
          <w:sz w:val="24"/>
          <w:szCs w:val="24"/>
        </w:rPr>
        <w:br/>
        <w:t>- развить устойчивый интерес к занятию техническим творчеством и мотивацию к самосовершенствованию в данной области;</w:t>
      </w:r>
      <w:r w:rsidRPr="00EC4CFE">
        <w:rPr>
          <w:rFonts w:ascii="Times New Roman" w:hAnsi="Times New Roman" w:cs="Times New Roman"/>
          <w:sz w:val="24"/>
          <w:szCs w:val="24"/>
        </w:rPr>
        <w:br/>
        <w:t>- формировать художественный вкус, способность видеть и понимать прекрасное;</w:t>
      </w:r>
      <w:r w:rsidRPr="00EC4CFE">
        <w:rPr>
          <w:rFonts w:ascii="Times New Roman" w:hAnsi="Times New Roman" w:cs="Times New Roman"/>
          <w:sz w:val="24"/>
          <w:szCs w:val="24"/>
        </w:rPr>
        <w:br/>
        <w:t>- развивать творческое мышление, внимание, память, воображение;</w:t>
      </w:r>
      <w:r w:rsidRPr="00EC4CFE">
        <w:rPr>
          <w:rFonts w:ascii="Times New Roman" w:hAnsi="Times New Roman" w:cs="Times New Roman"/>
          <w:sz w:val="24"/>
          <w:szCs w:val="24"/>
        </w:rPr>
        <w:br/>
        <w:t>- развить коммуникативные навыки, обеспечивающие совместную деятельность в группе, сотрудничество, общение.</w:t>
      </w:r>
      <w:r w:rsidRPr="00EC4CFE">
        <w:rPr>
          <w:rFonts w:ascii="Times New Roman" w:hAnsi="Times New Roman" w:cs="Times New Roman"/>
          <w:sz w:val="24"/>
          <w:szCs w:val="24"/>
        </w:rPr>
        <w:br/>
        <w:t>- формировать аккуратность, усидчивость, трудолюбие, терпение, бережливость, улучшить моторику, гибкость рук и точность глазомера.</w:t>
      </w:r>
    </w:p>
    <w:p w:rsidR="00FA3C1B" w:rsidRPr="00EC4CFE" w:rsidRDefault="00FA3C1B">
      <w:pPr>
        <w:spacing w:after="0" w:line="2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C4CFE">
        <w:rPr>
          <w:rFonts w:ascii="Times New Roman" w:hAnsi="Times New Roman" w:cs="Times New Roman"/>
          <w:b/>
          <w:bCs/>
          <w:sz w:val="24"/>
          <w:szCs w:val="24"/>
        </w:rPr>
        <w:t>Адресат программы</w:t>
      </w:r>
      <w:r w:rsidRPr="00EC4CFE">
        <w:rPr>
          <w:rFonts w:ascii="Times New Roman" w:hAnsi="Times New Roman" w:cs="Times New Roman"/>
          <w:sz w:val="24"/>
          <w:szCs w:val="24"/>
        </w:rPr>
        <w:t>. Программа рассчитана на учащихся младших классов в возрасте от 9</w:t>
      </w:r>
      <w:bookmarkStart w:id="0" w:name="_GoBack"/>
      <w:bookmarkEnd w:id="0"/>
      <w:r w:rsidRPr="00EC4CFE">
        <w:rPr>
          <w:rFonts w:ascii="Times New Roman" w:hAnsi="Times New Roman" w:cs="Times New Roman"/>
          <w:sz w:val="24"/>
          <w:szCs w:val="24"/>
        </w:rPr>
        <w:t xml:space="preserve"> до 16 лет, не имеющих начальных умений и навыков в декоративно-прикладном творчестве. Набор в группы обучения осуществляется по 10 человек.</w:t>
      </w:r>
    </w:p>
    <w:p w:rsidR="00FA3C1B" w:rsidRPr="00EC4CFE" w:rsidRDefault="00FA3C1B" w:rsidP="00FA3C1B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Pr="00EC4CFE">
        <w:rPr>
          <w:rFonts w:ascii="Times New Roman" w:hAnsi="Times New Roman" w:cs="Times New Roman"/>
          <w:b/>
          <w:sz w:val="24"/>
          <w:szCs w:val="24"/>
        </w:rPr>
        <w:t>бъем и сроки реализации дополнительной общеобразовательной программы.</w:t>
      </w:r>
    </w:p>
    <w:p w:rsidR="00FA3C1B" w:rsidRPr="00EC4CFE" w:rsidRDefault="00FA3C1B" w:rsidP="00FA3C1B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t>Программа рассчитана на 2 года обучения при постоянном составе детей.</w:t>
      </w:r>
      <w:r w:rsidRPr="00EC4CFE">
        <w:rPr>
          <w:rFonts w:ascii="Times New Roman" w:hAnsi="Times New Roman" w:cs="Times New Roman"/>
          <w:sz w:val="24"/>
          <w:szCs w:val="24"/>
        </w:rPr>
        <w:br/>
        <w:t>Объём учебных часов – 288 часа. Набор детей первого года обучения проводится до 15 сентября.</w:t>
      </w:r>
      <w:r w:rsidRPr="00EC4CFE">
        <w:rPr>
          <w:rFonts w:ascii="Times New Roman" w:hAnsi="Times New Roman" w:cs="Times New Roman"/>
          <w:sz w:val="24"/>
          <w:szCs w:val="24"/>
        </w:rPr>
        <w:br/>
      </w:r>
      <w:r w:rsidRPr="00EC4CFE">
        <w:rPr>
          <w:rFonts w:ascii="Times New Roman" w:hAnsi="Times New Roman" w:cs="Times New Roman"/>
          <w:b/>
          <w:bCs/>
          <w:sz w:val="24"/>
          <w:szCs w:val="24"/>
        </w:rPr>
        <w:t xml:space="preserve">Формы обучения. </w:t>
      </w:r>
    </w:p>
    <w:p w:rsidR="00FA3C1B" w:rsidRPr="00EC4CFE" w:rsidRDefault="00FA3C1B" w:rsidP="00FA3C1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t>При реализации программы предполагаются очные групповые формы организации деятельности обучающихся на занятиях и дистанционное обучение.</w:t>
      </w:r>
    </w:p>
    <w:p w:rsidR="00FA3C1B" w:rsidRPr="00EC4CFE" w:rsidRDefault="00FA3C1B" w:rsidP="00FA3C1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t xml:space="preserve"> Содержание программы включает в себя занятия разных типов, на которых решаются образовательные, развивающие и воспитательные задачи.</w:t>
      </w:r>
      <w:r w:rsidRPr="00EC4CFE">
        <w:rPr>
          <w:rFonts w:ascii="Times New Roman" w:hAnsi="Times New Roman" w:cs="Times New Roman"/>
          <w:sz w:val="24"/>
          <w:szCs w:val="24"/>
        </w:rPr>
        <w:br/>
      </w:r>
      <w:r w:rsidRPr="00EC4CFE">
        <w:rPr>
          <w:rFonts w:ascii="Times New Roman" w:hAnsi="Times New Roman" w:cs="Times New Roman"/>
          <w:b/>
          <w:bCs/>
          <w:sz w:val="24"/>
          <w:szCs w:val="24"/>
        </w:rPr>
        <w:t>Режим занятий</w:t>
      </w:r>
    </w:p>
    <w:p w:rsidR="00FA3C1B" w:rsidRPr="00EC4CFE" w:rsidRDefault="00FA3C1B" w:rsidP="00FA3C1B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C4CFE">
        <w:rPr>
          <w:rFonts w:ascii="Times New Roman" w:hAnsi="Times New Roman" w:cs="Times New Roman"/>
          <w:sz w:val="24"/>
          <w:szCs w:val="24"/>
        </w:rPr>
        <w:t>Занятия проводятся  два раза в неделю по 2 академических часа с 10-минутным перерывом.</w:t>
      </w:r>
      <w:r w:rsidRPr="00EC4CFE">
        <w:rPr>
          <w:rFonts w:ascii="Times New Roman" w:hAnsi="Times New Roman" w:cs="Times New Roman"/>
          <w:sz w:val="24"/>
          <w:szCs w:val="24"/>
        </w:rPr>
        <w:br/>
        <w:t>Особенности организации образовательного процесса – состав группы постоянный, обучающиеся одной возрастной группы. Занятия групповые. Наряду с практическими и традиционными формами занятия будут использованы такие формы как: выставка, игра, игра-путешествие, мастер-класс, праздник, практическое занятие, творческая мастерская, творческий отчет.</w:t>
      </w:r>
      <w:r w:rsidRPr="00EC4CFE">
        <w:rPr>
          <w:rFonts w:ascii="Times New Roman" w:hAnsi="Times New Roman" w:cs="Times New Roman"/>
          <w:sz w:val="24"/>
          <w:szCs w:val="24"/>
        </w:rPr>
        <w:tab/>
      </w:r>
    </w:p>
    <w:p w:rsidR="00164E4B" w:rsidRPr="00EC4CFE" w:rsidRDefault="002F351A" w:rsidP="00FA3C1B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b/>
          <w:bCs/>
          <w:sz w:val="24"/>
          <w:szCs w:val="24"/>
        </w:rPr>
        <w:t>Новизна</w:t>
      </w:r>
      <w:r w:rsidRPr="00EC4CFE">
        <w:rPr>
          <w:rFonts w:ascii="Times New Roman" w:hAnsi="Times New Roman" w:cs="Times New Roman"/>
          <w:sz w:val="24"/>
          <w:szCs w:val="24"/>
        </w:rPr>
        <w:t xml:space="preserve"> данной образовательной программы заключается в том, что программа дает возможность не только изучить основы различных современны</w:t>
      </w:r>
      <w:r w:rsidR="00AA35BA" w:rsidRPr="00EC4CFE">
        <w:rPr>
          <w:rFonts w:ascii="Times New Roman" w:hAnsi="Times New Roman" w:cs="Times New Roman"/>
          <w:sz w:val="24"/>
          <w:szCs w:val="24"/>
        </w:rPr>
        <w:t>х способов технического</w:t>
      </w:r>
      <w:r w:rsidRPr="00EC4CFE">
        <w:rPr>
          <w:rFonts w:ascii="Times New Roman" w:hAnsi="Times New Roman" w:cs="Times New Roman"/>
          <w:sz w:val="24"/>
          <w:szCs w:val="24"/>
        </w:rPr>
        <w:t xml:space="preserve"> творчества, но и применить их комплексно в предметном дизайне по сво</w:t>
      </w:r>
      <w:r w:rsidR="00EE6558" w:rsidRPr="00EC4CFE">
        <w:rPr>
          <w:rFonts w:ascii="Times New Roman" w:hAnsi="Times New Roman" w:cs="Times New Roman"/>
          <w:sz w:val="24"/>
          <w:szCs w:val="24"/>
        </w:rPr>
        <w:t>ему усмотрению. Применение компе</w:t>
      </w:r>
      <w:r w:rsidRPr="00EC4CFE">
        <w:rPr>
          <w:rFonts w:ascii="Times New Roman" w:hAnsi="Times New Roman" w:cs="Times New Roman"/>
          <w:sz w:val="24"/>
          <w:szCs w:val="24"/>
        </w:rPr>
        <w:t>тентностного подхода позволяет обеспечить наличие знаний, опыта, необходимых для успешности и эфф</w:t>
      </w:r>
      <w:r w:rsidR="00AA35BA" w:rsidRPr="00EC4CFE">
        <w:rPr>
          <w:rFonts w:ascii="Times New Roman" w:hAnsi="Times New Roman" w:cs="Times New Roman"/>
          <w:sz w:val="24"/>
          <w:szCs w:val="24"/>
        </w:rPr>
        <w:t>ективной деятельности.</w:t>
      </w:r>
    </w:p>
    <w:p w:rsidR="00164E4B" w:rsidRPr="00EC4CFE" w:rsidRDefault="002F351A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C4CFE">
        <w:rPr>
          <w:rFonts w:ascii="Times New Roman" w:hAnsi="Times New Roman" w:cs="Times New Roman"/>
          <w:b/>
          <w:bCs/>
          <w:sz w:val="24"/>
          <w:szCs w:val="24"/>
        </w:rPr>
        <w:t xml:space="preserve">Новизной программы и её отличительной особенностью </w:t>
      </w:r>
      <w:r w:rsidRPr="00EC4CFE">
        <w:rPr>
          <w:rFonts w:ascii="Times New Roman" w:hAnsi="Times New Roman" w:cs="Times New Roman"/>
          <w:sz w:val="24"/>
          <w:szCs w:val="24"/>
        </w:rPr>
        <w:t>является возможность в процессе освоения программы интеграции очных занятий, а также ди</w:t>
      </w:r>
      <w:r w:rsidR="00EE6558" w:rsidRPr="00EC4CFE">
        <w:rPr>
          <w:rFonts w:ascii="Times New Roman" w:hAnsi="Times New Roman" w:cs="Times New Roman"/>
          <w:sz w:val="24"/>
          <w:szCs w:val="24"/>
        </w:rPr>
        <w:t>станционных</w:t>
      </w:r>
      <w:r w:rsidRPr="00EC4CFE">
        <w:rPr>
          <w:rFonts w:ascii="Times New Roman" w:hAnsi="Times New Roman" w:cs="Times New Roman"/>
          <w:sz w:val="24"/>
          <w:szCs w:val="24"/>
        </w:rPr>
        <w:t xml:space="preserve">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164E4B" w:rsidRPr="00EC4CFE" w:rsidRDefault="002F351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4CFE">
        <w:rPr>
          <w:rFonts w:ascii="Times New Roman" w:hAnsi="Times New Roman" w:cs="Times New Roman"/>
          <w:b/>
          <w:bCs/>
          <w:sz w:val="24"/>
          <w:szCs w:val="24"/>
        </w:rPr>
        <w:t>Педагогическая целесообразность</w:t>
      </w:r>
      <w:r w:rsidRPr="00EC4CFE">
        <w:rPr>
          <w:rFonts w:ascii="Times New Roman" w:hAnsi="Times New Roman" w:cs="Times New Roman"/>
          <w:sz w:val="24"/>
          <w:szCs w:val="24"/>
        </w:rPr>
        <w:t xml:space="preserve"> образовательной программы состоит в том, что групповы</w:t>
      </w:r>
      <w:r w:rsidR="00AA35BA" w:rsidRPr="00EC4CFE">
        <w:rPr>
          <w:rFonts w:ascii="Times New Roman" w:hAnsi="Times New Roman" w:cs="Times New Roman"/>
          <w:sz w:val="24"/>
          <w:szCs w:val="24"/>
        </w:rPr>
        <w:t>е занятия техническим</w:t>
      </w:r>
      <w:r w:rsidRPr="00EC4CFE">
        <w:rPr>
          <w:rFonts w:ascii="Times New Roman" w:hAnsi="Times New Roman" w:cs="Times New Roman"/>
          <w:sz w:val="24"/>
          <w:szCs w:val="24"/>
        </w:rPr>
        <w:t xml:space="preserve"> творчеством способствуют развитию творческих способностей детей младшего школьного возраста, формируют эстетический вкус, улучшают эмоциональное состояние детей.</w:t>
      </w:r>
    </w:p>
    <w:p w:rsidR="00FA3C1B" w:rsidRPr="00EC4CFE" w:rsidRDefault="00FA3C1B" w:rsidP="00FA3C1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875391" w:rsidRPr="006C06CE" w:rsidRDefault="00D20E75" w:rsidP="008753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75391"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Календарно-тематический план</w:t>
      </w:r>
    </w:p>
    <w:p w:rsidR="00875391" w:rsidRPr="006C06CE" w:rsidRDefault="00875391" w:rsidP="008753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Cs/>
          <w:sz w:val="24"/>
          <w:szCs w:val="24"/>
        </w:rPr>
        <w:t>1 год обучения</w:t>
      </w:r>
    </w:p>
    <w:tbl>
      <w:tblPr>
        <w:tblStyle w:val="6"/>
        <w:tblW w:w="5150" w:type="pct"/>
        <w:tblLook w:val="04A0"/>
      </w:tblPr>
      <w:tblGrid>
        <w:gridCol w:w="568"/>
        <w:gridCol w:w="4854"/>
        <w:gridCol w:w="1001"/>
        <w:gridCol w:w="989"/>
        <w:gridCol w:w="1287"/>
        <w:gridCol w:w="750"/>
        <w:gridCol w:w="47"/>
        <w:gridCol w:w="15"/>
        <w:gridCol w:w="785"/>
      </w:tblGrid>
      <w:tr w:rsidR="00875391" w:rsidRPr="006C06CE" w:rsidTr="00875391">
        <w:trPr>
          <w:trHeight w:val="330"/>
        </w:trPr>
        <w:tc>
          <w:tcPr>
            <w:tcW w:w="3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4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14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7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875391" w:rsidRPr="006C06CE" w:rsidTr="00875391">
        <w:trPr>
          <w:trHeight w:val="52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91" w:rsidRPr="006C06CE" w:rsidRDefault="00875391" w:rsidP="008753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391" w:rsidRPr="006C06CE" w:rsidRDefault="00875391" w:rsidP="0087539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Всего часов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</w:rPr>
              <w:t xml:space="preserve">Теория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</w:rPr>
              <w:t xml:space="preserve">Практика 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875391" w:rsidRPr="006C06CE" w:rsidTr="00875391">
        <w:trPr>
          <w:trHeight w:val="310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11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Материалы и инструменты в НТМ.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3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0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Технические термины. Начальные графические понятия.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10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8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Технические термины, применяемые в моделировании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Рисунок, эскиз, чертеж – общие черты и отличия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3.3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различных моделей по шаблону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3,5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4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3.4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 xml:space="preserve">Изготовление различных моделей по 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чертежу методом копирования.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3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0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Юный техник. Транспортная техника (авиа- судо-, автомодели).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63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8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55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Авиамодели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15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13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4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Судомодели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11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Автомодели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13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11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4.4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Военная техника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11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10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Строительнаятехника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5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5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4.6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Ракеты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7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6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10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Оригами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26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22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5.1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Базовые формы оригами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5.2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Основные приёмы складывания изделий из бумаги.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5.3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фигур в технике оригами.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10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9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5.4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технических объектов в технике оригами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1,5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7"/>
                <w:sz w:val="24"/>
                <w:szCs w:val="24"/>
                <w:lang w:val="en-US"/>
              </w:rPr>
              <w:t>10,5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09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Юный изобретатель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6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6.1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 xml:space="preserve">Кто такой изобретатель? Элементы 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конструирования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5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6.2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Доработка моделей по заданию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3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10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Развитие космонавтики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5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7.1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Введение в астрономию. Солнечная система.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7.2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космических объектов (1-й уровень сложности).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3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0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Изготовление поделок к праздникам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10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9</w:t>
            </w:r>
          </w:p>
        </w:tc>
        <w:tc>
          <w:tcPr>
            <w:tcW w:w="7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8.1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Ознакомление   и   способы   изготовления поделок из бумаги, картона и бросового материала.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85"/>
                <w:sz w:val="24"/>
                <w:szCs w:val="24"/>
                <w:lang w:val="en-US"/>
              </w:rPr>
              <w:t>-</w:t>
            </w:r>
          </w:p>
        </w:tc>
        <w:tc>
          <w:tcPr>
            <w:tcW w:w="3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8.2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поделок и сувениров из бумаги,</w:t>
            </w: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картона и бросового материала.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85"/>
                <w:sz w:val="24"/>
                <w:szCs w:val="24"/>
                <w:lang w:val="en-US"/>
              </w:rPr>
              <w:t>-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9</w:t>
            </w:r>
          </w:p>
        </w:tc>
        <w:tc>
          <w:tcPr>
            <w:tcW w:w="3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Изготовление выставочных моделей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85"/>
                <w:sz w:val="24"/>
                <w:szCs w:val="24"/>
                <w:lang w:val="en-US"/>
              </w:rPr>
              <w:t>-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9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 xml:space="preserve">Тематические беседы.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85"/>
                <w:sz w:val="24"/>
                <w:szCs w:val="24"/>
                <w:lang w:val="en-US"/>
              </w:rPr>
              <w:t>-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75391" w:rsidRPr="006C06CE" w:rsidTr="00875391">
        <w:trPr>
          <w:trHeight w:val="32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Проведение конкурсов, викторин,</w:t>
            </w: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соревнований, тематических выставок.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85"/>
                <w:sz w:val="24"/>
                <w:szCs w:val="24"/>
              </w:rPr>
              <w:t>4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</w:tc>
        <w:tc>
          <w:tcPr>
            <w:tcW w:w="4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</w:tc>
      </w:tr>
      <w:tr w:rsidR="00875391" w:rsidRPr="006C06CE" w:rsidTr="00875391">
        <w:trPr>
          <w:trHeight w:val="32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85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</w:tc>
        <w:tc>
          <w:tcPr>
            <w:tcW w:w="4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</w:tc>
      </w:tr>
      <w:tr w:rsidR="00875391" w:rsidRPr="006C06CE" w:rsidTr="00875391">
        <w:trPr>
          <w:trHeight w:val="328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Итого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144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28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116</w:t>
            </w:r>
          </w:p>
        </w:tc>
        <w:tc>
          <w:tcPr>
            <w:tcW w:w="7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91" w:rsidRPr="006C06CE" w:rsidRDefault="00875391" w:rsidP="008753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A342F2" w:rsidRPr="006C06CE" w:rsidRDefault="00A342F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:rsidR="00A342F2" w:rsidRPr="006C06CE" w:rsidRDefault="00A342F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изучаемого курса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Cs/>
          <w:sz w:val="24"/>
          <w:szCs w:val="24"/>
        </w:rPr>
        <w:t>1 год обучения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1. Вводное занятие (2 ч.)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Значение техники в жизни человека.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Что такое техническое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моделирование. Задачи и план работы учебной группы. Демонстрация готовых изделий. Правила поведения на занятиях и во время перерыва. Инструктаж по ТБ, ПБ, ЧС, ЧП.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модели на свободную тему,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игры с моделями.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2. Материалы и инструменты в НТМ (4 ч.)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Производство бумаги и картона.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Их виды,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свойства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использование в моделировании (демонстрация образцов). Инструменты и приспособления для работы с бумагой (линейка, ножницы, шило, нож, карандаш, кисть). Правила работы с инструментами.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Опыты с бумагой и картоном для определения их свойств.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простейших моделей автомобиля, вертолета.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3. Технические термины. Начальные графические понятия (10 ч.)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Научно-технический прогресс.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Технические термины,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простейшие понятия, применяемые в моделировании. Условные обозначения на графических изображениях. Рисунок, эскиз, чертеж; общие черты и отличия. Условные изображения линии выделяемого контура (сплошная линия) и линии сгиба (штрих с двумя точками).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различных моделей по шаблону,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где есть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линия сгиба. Изготовление различных моделей по чертежу методом копирования. Техническое задание: нахождение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lastRenderedPageBreak/>
        <w:t>линий сгиба на чертежах моделей.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4. Юный техник (63 ч.)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Истории транспорта.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История воздухоплавания. Воздушный шар, дирижабль, планер, самолет, их сходства и различия. Планер, основные элементы конструкции. Устойчивость и регулировка летающих моделей.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История водного транспорта. Основные качества судов: плавучесть, непотопляемость, устойчивость, ходкость, управляемость. Основные узлы изготовляемых моделей и их назначение.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История создания автомобиля. Назначение и виды автотранспорта. Основные узлы изготавливаемых моделей автомобиля.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Военная техника. Современная военная техника, виды, назначение. Строительная техника.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Космос и космическая техника. Ракета, основные узлы.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простейших летающих моделей планеров(«утка», «тандем», «дископлан» и т.д.). Запуск, регулировка, соревнование. Изготовление моделей самолетов (1-й уровень сложности).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по шаблонам моделей катера, катамарана, лодки, шлюпки, баржи (1-й уровень сложности)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по шаблонам моделей автомобиля грузового, легкового, автобуса (1-й уровень сложности).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моделей танка, броневика, пушки, ракетной установки «Катюша» (1-й уровень сложности).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Работа по чертежам методом копирования, работа по шаблону. Изготовление моделей бульдозера, трактора, автокрана (1-й уровень сложности).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летающей модели ракеты с катапультой. Испытание, регулировка, соревнования.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5. Оригами (26 ч.)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Что такое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«оригами»?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Базовые формы оригами.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приемы при складывании изделий из бумаги.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>Практика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Складывание различных изделий и технических объектов(1-й уровень сложности) из бумаги. Работа по образцу с объяснениями педагога.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6. Юный изобретатель (6 ч.)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Общее представление о работе конструктора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конструкторского бюро. Кто такой изобретатель? Элементы конструирования (осмысление идеи, создание модели по чертежам). Ознакомление с различными видами соединений. Виды сборки.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Вычерчивание простейших геометрических форм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разверток. Способы изготовления разверток простейших тел: куба, цилиндра, конуса. Их нахождение в технических устройствах. Изготовление моделей по выбору (1-й уровень сложности): «Автомобиль будущего», летающая модель собственной конструкции, модель любого технического объекта собственной конструкции. Защита собственного проекта. Анализ и отбор лучших моделей, подготовка их к выставке.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7. Развитие космонавтики (5 ч.)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Введение в астрономию.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Солнечная система.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космонавтики. Беседа об астрономии, что она изучает и зачем нужна человеку. Знакомство с мифами Древней Греции о созвездиях. Солнце – ближайшая звезда и центральное светило. Строение солнечной системы. Планеты и другие тела Солнечной системы. Начало космической эры К.Э. Циолковский.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ракеты с катапультой,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летающей тарелки(1-йуровень сложности).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8. Изготовление поделок к праздникам (10 ч.)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Ознакомление с готовыми образцами различных поделок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сувениров. Способы их изготовления из бумаги, картона и бросового материала.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поделок и сувениров из бумаги,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картона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бросового материала.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9. Изготовление выставочных моделей (9 ч.)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Подготовка к тематическим выставкам.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чертежей и дизайнерское оформление модели технического объекта.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10. Тематические беседы. Клубные дни (2 ч.)</w:t>
      </w:r>
    </w:p>
    <w:p w:rsidR="000B70EB" w:rsidRPr="006C06CE" w:rsidRDefault="000B70EB" w:rsidP="000B70E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Проведение мероприятий по планам воспитательной работы объединения и образовательного учреждения. Клубные дни.</w:t>
      </w: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70EB" w:rsidRPr="006C06CE" w:rsidRDefault="000B70EB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11. Проведение конкурсов, викторин, соревнований, тематических выставок (5 ч.)</w:t>
      </w:r>
    </w:p>
    <w:p w:rsidR="000B70EB" w:rsidRPr="006C06CE" w:rsidRDefault="000B70EB" w:rsidP="000B70EB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Мероприятия проводятся после изучения тем по учебно-тематическому плану и изготовления моделей технических объектов, при промежуточной и итоговой аттестациях.</w:t>
      </w:r>
    </w:p>
    <w:p w:rsidR="000B70EB" w:rsidRPr="006C06CE" w:rsidRDefault="000B70EB" w:rsidP="000B70EB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70EB" w:rsidRPr="006C06CE" w:rsidRDefault="000B70EB" w:rsidP="000B70EB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12. Итоговое занятие (2 ч.)</w:t>
      </w:r>
    </w:p>
    <w:p w:rsidR="000B70EB" w:rsidRPr="006C06CE" w:rsidRDefault="000B70EB" w:rsidP="000B70EB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Подведение итогов, награждение воспитанников. Проведение заключительных выставки и соревнований.</w:t>
      </w:r>
    </w:p>
    <w:p w:rsidR="000B70EB" w:rsidRPr="006C06CE" w:rsidRDefault="000B70EB" w:rsidP="000B70EB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42F2" w:rsidRPr="006C06CE" w:rsidRDefault="00A342F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:rsidR="006F3AD1" w:rsidRPr="006C06CE" w:rsidRDefault="00FA3C1B" w:rsidP="000B70EB">
      <w:pPr>
        <w:spacing w:after="0"/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</w:pPr>
      <w:r w:rsidRPr="006C06C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20E75" w:rsidRPr="006C06CE"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  <w:t xml:space="preserve">2. </w:t>
      </w:r>
      <w:r w:rsidR="006F3AD1" w:rsidRPr="006C06CE"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  <w:t>Календарно-тематический план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  <w:t>2-й год обучения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</w:pPr>
    </w:p>
    <w:tbl>
      <w:tblPr>
        <w:tblStyle w:val="7"/>
        <w:tblW w:w="5150" w:type="pct"/>
        <w:tblLook w:val="04A0"/>
      </w:tblPr>
      <w:tblGrid>
        <w:gridCol w:w="740"/>
        <w:gridCol w:w="4677"/>
        <w:gridCol w:w="1000"/>
        <w:gridCol w:w="989"/>
        <w:gridCol w:w="1277"/>
        <w:gridCol w:w="10"/>
        <w:gridCol w:w="797"/>
        <w:gridCol w:w="62"/>
        <w:gridCol w:w="744"/>
      </w:tblGrid>
      <w:tr w:rsidR="006F3AD1" w:rsidRPr="006C06CE" w:rsidTr="006F3AD1">
        <w:trPr>
          <w:trHeight w:val="330"/>
        </w:trPr>
        <w:tc>
          <w:tcPr>
            <w:tcW w:w="4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3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14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7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6F3AD1" w:rsidRPr="006C06CE" w:rsidTr="006F3AD1">
        <w:trPr>
          <w:trHeight w:val="6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AD1" w:rsidRPr="006C06CE" w:rsidRDefault="006F3AD1" w:rsidP="006F3AD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AD1" w:rsidRPr="006C06CE" w:rsidRDefault="006F3AD1" w:rsidP="006F3AD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Всего часов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</w:rPr>
              <w:t xml:space="preserve">Теория 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</w:rPr>
              <w:t xml:space="preserve">Практика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6F3AD1" w:rsidRPr="006C06CE" w:rsidTr="006F3AD1">
        <w:trPr>
          <w:trHeight w:val="310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11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Материалы и инструменты в НТМ.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7"/>
                <w:sz w:val="24"/>
                <w:szCs w:val="24"/>
                <w:lang w:val="en-US"/>
              </w:rPr>
              <w:t>0,5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,5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0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Технические термины. Начальные графические понятия.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12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10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Технические термины, применяемые в моделировании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,5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Технический рисунок, эскиз, чертеж. Понятие о масштабе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различных моделей по шаблону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4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моделей, технических объектов по шаблону (2-ой уровень сложности)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0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Юный техник. (2-ой уровень сложности)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70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10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60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Авиамодели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4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4.2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Судомодели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Автомодели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4.4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Военная</w:t>
            </w:r>
            <w:r w:rsidR="00297A8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техника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Специальная</w:t>
            </w:r>
            <w:r w:rsidR="00297A8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техника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5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Строительная техника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10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Спортивная техника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Движители и двигатели, виды энергии. Экологически чистые виды энергии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Оригами. (2-ой уровень сложности)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7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5.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Базовые формы оригами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0,5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5.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Основные приемы при складывании изделий из бумаги.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0,5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09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Оригамные обозначения на чертежах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фигур в технике оригами.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0,5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5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технических объектов в технике оригами.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10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Юный изобретатель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.1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Беседа о работе конструктора и конструкторского бюро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2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.2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Способы изготовления разверток геометрических тел.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0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Доработка моделей по заданию, доработка узлов по собственному замыслу. (2-й уровень сложности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spacing w:line="25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spacing w:line="25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6.4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Защита собственного проекта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w w:val="85"/>
                <w:sz w:val="24"/>
                <w:szCs w:val="24"/>
                <w:lang w:val="en-US"/>
              </w:rPr>
              <w:t>-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Человек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 xml:space="preserve"> и 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космос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6C06CE">
              <w:rPr>
                <w:rFonts w:ascii="Times New Roman" w:eastAsia="Times New Roman" w:hAnsi="Times New Roman"/>
                <w:b/>
                <w:w w:val="85"/>
                <w:sz w:val="24"/>
                <w:szCs w:val="24"/>
                <w:lang w:val="en-US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8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 xml:space="preserve">Развитие представлений о Вселенной. 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0,5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7.2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Основные этапы развития космонавтики.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85"/>
                <w:sz w:val="24"/>
                <w:szCs w:val="24"/>
              </w:rPr>
              <w:t>-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7.3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Изготовление космических объектов – летающих моделей ракет и НЛО (2-й уровень сложности).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85"/>
                <w:sz w:val="24"/>
                <w:szCs w:val="24"/>
              </w:rPr>
              <w:t>7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85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Элементы технического дизайна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85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85"/>
                <w:sz w:val="24"/>
                <w:szCs w:val="24"/>
              </w:rPr>
              <w:t>4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85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85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85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85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8.1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Формы, пропорции, цвет как средства выразительности создаваемого объекта.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8.2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Оформление технических объектов</w:t>
            </w:r>
            <w:r w:rsidRPr="006C06C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Подготовка</w:t>
            </w:r>
            <w:r w:rsidR="000D3B6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моделей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 xml:space="preserve"> к 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выставкам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4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Тематические беседы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. Клубные</w:t>
            </w:r>
            <w:r w:rsidR="000D3B6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дни</w:t>
            </w: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3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Проведение конкурсов, викторин, соревнований, тематических выставок.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Работа с технической литературой, с чертежами.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-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w w:val="99"/>
                <w:sz w:val="24"/>
                <w:szCs w:val="24"/>
              </w:rPr>
              <w:t>2</w:t>
            </w:r>
          </w:p>
        </w:tc>
        <w:tc>
          <w:tcPr>
            <w:tcW w:w="4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3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F3AD1" w:rsidRPr="006C06CE" w:rsidTr="006F3AD1">
        <w:trPr>
          <w:trHeight w:val="328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43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06CE">
              <w:rPr>
                <w:rFonts w:ascii="Times New Roman" w:eastAsia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7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AD1" w:rsidRPr="006C06CE" w:rsidRDefault="006F3AD1" w:rsidP="006F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6F3AD1" w:rsidRPr="000B70EB" w:rsidRDefault="006F3AD1" w:rsidP="000B70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6F3AD1" w:rsidRPr="006C06CE" w:rsidRDefault="00D20E75" w:rsidP="006F3A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r w:rsidR="006F3AD1"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изучаемого курса</w:t>
      </w:r>
    </w:p>
    <w:p w:rsidR="00D20E75" w:rsidRPr="006C06CE" w:rsidRDefault="00D20E75" w:rsidP="006F3AD1">
      <w:pPr>
        <w:tabs>
          <w:tab w:val="left" w:pos="260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F3AD1" w:rsidRPr="006C06CE" w:rsidRDefault="006F3AD1" w:rsidP="006F3AD1">
      <w:pPr>
        <w:tabs>
          <w:tab w:val="left" w:pos="260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2 год обучения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1. Вводное занятие (3 ч.)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. Показ образцов готовых изделий. Основные задачи и тематика в текущем учебном году, в зависимости от конкретных условий. Соревнования летающих моделей, изготовленных в прошлом году и подготовленных за лето. Инструктаж по ТБ, ПБ, ЧП.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2. Материалы и инструменты в НТМ (3 ч.)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. Свойства бумаги и картона (повторение). Экономное расходование бумаги. Сохранение лесных богатств Земли. Инструменты, применяемые при изготовлении моделей из других материалов. Правила работы с инструментами.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 Опыты с бумагой и картоном. Лента «Мебиуса». Изготовление колес из различных видов бумаги и картона. Экскурсия в мастерскую авиамоделирования. Викторина «Для обработки, каких материалов применяется данный инструмент», показ инструментов (лобзик, шило, напильник и т.д.). Изготовление модели технического объекта методом копирования.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3. Технические термины. Графические понятия (8 ч.)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 Дальнейшее изучение технической терминологии. Расширение и закрепление знаний о технических объектах. Использование треугольника и циркуля при вычерчивании разверток.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Понятие о симметрии. Основные линии чертежа: видимого и невидимого контура, линии сгиба. Технический рисунок, эскиз, чертеж. Понятие о масштабе. 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 Изготовление моделей, технических объектов по шаблону 2-го уровня сложности. Изготовление эскиза модели, используя треугольник и циркуль, чертеж недостающей детали модели. 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sz w:val="24"/>
          <w:szCs w:val="24"/>
        </w:rPr>
        <w:t>4. Юный техник (70 ч.)</w:t>
      </w:r>
    </w:p>
    <w:p w:rsidR="006F3AD1" w:rsidRPr="006C06CE" w:rsidRDefault="006F3AD1" w:rsidP="006F3AD1">
      <w:pPr>
        <w:tabs>
          <w:tab w:val="left" w:pos="26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. Значение и виды транспортной техники. Влияние транспорта на окружающую среду. Современные движители и двигатели на транспорте.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Экологически чистые виды энергии. Использование энергии воды, ветра, солнца в жизни человека в прошлом, сейчас и в будущем.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Авиамодели. Виды самолетов и вертолетов, их назначение. Основные узлы моделей самолета и вертолета (фюзеляж, крылья, винт и т.д.). Технология изготовления простейших летающих моделей.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Судомодели. Виды судов, назначение: пассажирские, грузовые, спортивные, научные и др. Основные элементы судна и его оснастки. Действие паруса. Технология изготовления модели судна (вырезание, склеивание корпуса, изготовление и установка мачты, паруса, руля и т.д.).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Автомодели. Легковые, грузовые, специальные автомобили. Основные узлы автомобиля. Технология сборки автомобиля на конвейере. Особенности и виды специальных машин: пассажирские, военные, спортивные, строительные, сельскохозяйственные и т.д. Марки машин.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Военная техника. Развитие военного транспорта.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Специальная техника (Строительная и спортивная). Развитие транспорта специального назначения.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различных моделей самолетов(ЛА-7,И-4,ТУ-154, чешский реактивный – 2 модификации). Изготовление моделей вертолетов. Изготовление простейших летающих моделей самолетов («Стрела», «Ил-4» - 2-й уровень сложности). Регулирование и запуск моделей. Изготовление моделей реактивных самолетов. Окрашивание моделей. Соревнования моделей.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моделей: яхты, катера, катамарана, глиссера. Изготовление деталей оснастки по техническому заданию. Окрашивание моделей.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моделей легковых, грузовых автомобилей (2-й уровень сложности)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моделей бронемобиля, три вида (2-й уровень сложности). Изготовление моделей «Скорой помощи», бульдозера, грейдера, спортивных машин, гидроаэросаней (2-й уровень сложности).  Доработка моделей по техническому заданию. Определение экологически чистого вида энергии для данного вида транспорта.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5. Оригами (7 ч.)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Теория.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Что такое оригами?</w:t>
      </w:r>
      <w:r w:rsidR="00297A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Базовые формы оригами.</w:t>
      </w:r>
      <w:r w:rsidR="00297A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="00297A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приемы при складывании изделий из бумаги. Оригамные обозначения на чертежах.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Складывание различных изделий и технических объектов(2-й уровень сложности) из бумаги.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6. Юный изобретатель (6 ч.)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.Работа конструктора и конструкторского бюро.Кто такойизобретатель? Элементы конструирования (осмысление идеи, создание модели по чертежам). Приемы вычерчивания геометрических форм и разверток. Способы изготовления разверток тел: куба, цилиндра, конуса, усеченного конуса, пирамиды, усеченной пирамиды. Их нахождение в технических устройствах. Ознакомление с различными видами соединений. Виды сборки.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Изготовление моделей по выбору: 2-й уровень сложности:модель автомобиля по теме «АВТО - будущего», летающая модель собственной конструкции, модель любого технического объекта собственной конструкции. Защита собственного проекта. Анализ и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lastRenderedPageBreak/>
        <w:t>отбор лучших моделей и подготовка их к выставке.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7. Человек и космос (10 ч.)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.Развитие представлений о Вселенной.Беседа об астрономии,что она изучает и зачем нужна человеку. Знакомство с мифами Древней Греции о созвездиях. Солнце – ближайшая звезда и центральное светило. Солнечная система. Строение Солнечной системы. Планеты и др. тела Солнечной системы. Основные этапы развития космонавтики.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Изготовление летающих моделей ракет и НЛО(2-ойуровень сложности).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8. Элементы технического дизайна (6 ч.)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.«Природа–художник,конструктор и изобретатель".Зависимость форм природных предметов и организмов от их свойств и среды обитания. «Природа – дом человека и его надо беречь». Сочетание и многообразие цветов в природе. Цветовая гамма. Формы, пропорции, цвет как средства выразительности создаваемого объекта. Элементарное понятие о техническом дизайне. Технические рисунки моделей, понятие о макетах. Показ каталогов и плакатов.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 xml:space="preserve"> Оформление технических моделей. Изготовление поделок к празднику. Подготовка моделей к выставкам. Выполнение элементов макетов (аэропорта, космопорта, поверхности Луны, Марса).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9. Подготовка моделей к выставкам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12 ч.)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Подготовка к тематическим и другим выставкам. Изготовление чертежей, дизайнерское оформление модели технического объекта (2-ой уровень сложности).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10. Тематические беседы (3 ч.)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Проводятся по планам воспитательной работы объединения и образовательного учреждения. Клубные дни.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8634DB">
      <w:pPr>
        <w:widowControl w:val="0"/>
        <w:numPr>
          <w:ilvl w:val="0"/>
          <w:numId w:val="3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hanging="1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Проведение конкурсов, викторин, соревнований, тематических выставок (10 ч.) 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F3AD1" w:rsidRPr="006C06CE" w:rsidRDefault="006F3AD1" w:rsidP="008634DB">
      <w:pPr>
        <w:widowControl w:val="0"/>
        <w:numPr>
          <w:ilvl w:val="0"/>
          <w:numId w:val="3"/>
        </w:numPr>
        <w:tabs>
          <w:tab w:val="clear" w:pos="36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hanging="7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Работа с технической литературой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 ч.) 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Практика. </w:t>
      </w:r>
      <w:r w:rsidRPr="006C06CE">
        <w:rPr>
          <w:rFonts w:ascii="Times New Roman" w:eastAsia="Times New Roman" w:hAnsi="Times New Roman" w:cs="Times New Roman"/>
          <w:sz w:val="24"/>
          <w:szCs w:val="24"/>
        </w:rPr>
        <w:t>Знакомство с периодической технической литературой(журналы:«Левша», «Юный техник», «Моделист-конструктор», «Хобби - М»). Разбор печатных чертежей технических объектов.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b/>
          <w:bCs/>
          <w:sz w:val="24"/>
          <w:szCs w:val="24"/>
        </w:rPr>
        <w:t>13. Заключительное занятие (2 ч.)</w:t>
      </w:r>
    </w:p>
    <w:p w:rsidR="006F3AD1" w:rsidRPr="006C06CE" w:rsidRDefault="006F3AD1" w:rsidP="006F3AD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6CE">
        <w:rPr>
          <w:rFonts w:ascii="Times New Roman" w:eastAsia="Times New Roman" w:hAnsi="Times New Roman" w:cs="Times New Roman"/>
          <w:sz w:val="24"/>
          <w:szCs w:val="24"/>
        </w:rPr>
        <w:t>Подведение итогов, награждение лучших и активных воспитанников. Проведение заключительных выставки и соревнований.</w:t>
      </w:r>
    </w:p>
    <w:p w:rsidR="006F3AD1" w:rsidRPr="006C06CE" w:rsidRDefault="006F3AD1" w:rsidP="006F3A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B70EB" w:rsidRPr="006C06CE" w:rsidRDefault="000B70EB" w:rsidP="000B7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результаты.</w:t>
      </w:r>
      <w:r w:rsidRPr="006C06CE">
        <w:rPr>
          <w:rFonts w:ascii="Times New Roman" w:hAnsi="Times New Roman" w:cs="Times New Roman"/>
          <w:sz w:val="24"/>
          <w:szCs w:val="24"/>
        </w:rPr>
        <w:br/>
        <w:t>Предметные результаты - обучающиеся будут знать:</w:t>
      </w:r>
      <w:r w:rsidRPr="006C06CE">
        <w:rPr>
          <w:rFonts w:ascii="Times New Roman" w:hAnsi="Times New Roman" w:cs="Times New Roman"/>
          <w:sz w:val="24"/>
          <w:szCs w:val="24"/>
        </w:rPr>
        <w:br/>
        <w:t>- правила безопасного использования инструментов;</w:t>
      </w:r>
      <w:r w:rsidRPr="006C06CE">
        <w:rPr>
          <w:rFonts w:ascii="Times New Roman" w:hAnsi="Times New Roman" w:cs="Times New Roman"/>
          <w:sz w:val="24"/>
          <w:szCs w:val="24"/>
        </w:rPr>
        <w:br/>
        <w:t>- технику безопасности при работе с различными инструментами;</w:t>
      </w:r>
      <w:r w:rsidRPr="006C06CE">
        <w:rPr>
          <w:rFonts w:ascii="Times New Roman" w:hAnsi="Times New Roman" w:cs="Times New Roman"/>
          <w:sz w:val="24"/>
          <w:szCs w:val="24"/>
        </w:rPr>
        <w:br/>
        <w:t>- основные способы работы по алгоритму, схеме, чертежу;</w:t>
      </w:r>
      <w:r w:rsidRPr="006C06CE">
        <w:rPr>
          <w:rFonts w:ascii="Times New Roman" w:hAnsi="Times New Roman" w:cs="Times New Roman"/>
          <w:sz w:val="24"/>
          <w:szCs w:val="24"/>
        </w:rPr>
        <w:br/>
        <w:t>- требования к содержанию рабочего места;</w:t>
      </w:r>
      <w:r w:rsidRPr="006C06CE">
        <w:rPr>
          <w:rFonts w:ascii="Times New Roman" w:hAnsi="Times New Roman" w:cs="Times New Roman"/>
          <w:sz w:val="24"/>
          <w:szCs w:val="24"/>
        </w:rPr>
        <w:br/>
        <w:t>- основные технические термины</w:t>
      </w:r>
      <w:r w:rsidRPr="006C06CE">
        <w:rPr>
          <w:rFonts w:ascii="Times New Roman" w:hAnsi="Times New Roman" w:cs="Times New Roman"/>
          <w:sz w:val="24"/>
          <w:szCs w:val="24"/>
        </w:rPr>
        <w:br/>
        <w:t>- осуществлять организацию и планирование собственной трудовой деятельности.</w:t>
      </w:r>
      <w:r w:rsidRPr="006C06CE">
        <w:rPr>
          <w:rFonts w:ascii="Times New Roman" w:hAnsi="Times New Roman" w:cs="Times New Roman"/>
          <w:sz w:val="24"/>
          <w:szCs w:val="24"/>
        </w:rPr>
        <w:br/>
        <w:t>- создавать модели несложных объектов в разных из различных материалов;</w:t>
      </w:r>
      <w:r w:rsidRPr="006C06CE">
        <w:rPr>
          <w:rFonts w:ascii="Times New Roman" w:hAnsi="Times New Roman" w:cs="Times New Roman"/>
          <w:sz w:val="24"/>
          <w:szCs w:val="24"/>
        </w:rPr>
        <w:br/>
        <w:t>- осуществлять декоративное оформление и отделку изделий;</w:t>
      </w:r>
      <w:r w:rsidRPr="006C06CE">
        <w:rPr>
          <w:rFonts w:ascii="Times New Roman" w:hAnsi="Times New Roman" w:cs="Times New Roman"/>
          <w:sz w:val="24"/>
          <w:szCs w:val="24"/>
        </w:rPr>
        <w:br/>
        <w:t>- использовать шаблоны для изготовления изделий;</w:t>
      </w:r>
      <w:r w:rsidRPr="006C06CE">
        <w:rPr>
          <w:rFonts w:ascii="Times New Roman" w:hAnsi="Times New Roman" w:cs="Times New Roman"/>
          <w:sz w:val="24"/>
          <w:szCs w:val="24"/>
        </w:rPr>
        <w:br/>
        <w:t xml:space="preserve">- решать художественно-творческие задачи на повтор, вариацию, импровизацию в </w:t>
      </w:r>
      <w:r w:rsidRPr="006C06CE">
        <w:rPr>
          <w:rFonts w:ascii="Times New Roman" w:hAnsi="Times New Roman" w:cs="Times New Roman"/>
          <w:sz w:val="24"/>
          <w:szCs w:val="24"/>
        </w:rPr>
        <w:lastRenderedPageBreak/>
        <w:t>технической  работе.</w:t>
      </w:r>
      <w:r w:rsidRPr="006C06CE">
        <w:rPr>
          <w:rFonts w:ascii="Times New Roman" w:hAnsi="Times New Roman" w:cs="Times New Roman"/>
          <w:sz w:val="24"/>
          <w:szCs w:val="24"/>
        </w:rPr>
        <w:br/>
        <w:t>- применять полученные навыки комплексно в предметном дизайне.</w:t>
      </w:r>
      <w:r w:rsidRPr="006C06CE">
        <w:rPr>
          <w:rFonts w:ascii="Times New Roman" w:hAnsi="Times New Roman" w:cs="Times New Roman"/>
          <w:sz w:val="24"/>
          <w:szCs w:val="24"/>
        </w:rPr>
        <w:br/>
        <w:t>- теоретические основы выполнения творческой работы.</w:t>
      </w:r>
      <w:r w:rsidRPr="006C06CE">
        <w:rPr>
          <w:rFonts w:ascii="Times New Roman" w:hAnsi="Times New Roman" w:cs="Times New Roman"/>
          <w:sz w:val="24"/>
          <w:szCs w:val="24"/>
        </w:rPr>
        <w:br/>
      </w:r>
      <w:r w:rsidRPr="006C06CE">
        <w:rPr>
          <w:rFonts w:ascii="Times New Roman" w:hAnsi="Times New Roman" w:cs="Times New Roman"/>
          <w:sz w:val="24"/>
          <w:szCs w:val="24"/>
        </w:rPr>
        <w:br/>
        <w:t>Обучающиеся будут уметь:</w:t>
      </w:r>
      <w:r w:rsidRPr="006C06CE">
        <w:rPr>
          <w:rFonts w:ascii="Times New Roman" w:hAnsi="Times New Roman" w:cs="Times New Roman"/>
          <w:sz w:val="24"/>
          <w:szCs w:val="24"/>
        </w:rPr>
        <w:br/>
        <w:t>- пользоваться различными инструментами и приспособлениями;</w:t>
      </w:r>
      <w:r w:rsidRPr="006C06CE">
        <w:rPr>
          <w:rFonts w:ascii="Times New Roman" w:hAnsi="Times New Roman" w:cs="Times New Roman"/>
          <w:sz w:val="24"/>
          <w:szCs w:val="24"/>
        </w:rPr>
        <w:br/>
        <w:t>- выполнять инструкции, несложные алгоритмы при решении поставленных задач;</w:t>
      </w:r>
      <w:r w:rsidRPr="006C06CE">
        <w:rPr>
          <w:rFonts w:ascii="Times New Roman" w:hAnsi="Times New Roman" w:cs="Times New Roman"/>
          <w:sz w:val="24"/>
          <w:szCs w:val="24"/>
        </w:rPr>
        <w:br/>
        <w:t>- изготавливать изделия из доступных материалов по образцу, рисунку, схеме, чертежу,</w:t>
      </w:r>
      <w:r w:rsidRPr="006C06CE">
        <w:rPr>
          <w:rFonts w:ascii="Times New Roman" w:hAnsi="Times New Roman" w:cs="Times New Roman"/>
          <w:sz w:val="24"/>
          <w:szCs w:val="24"/>
        </w:rPr>
        <w:br/>
        <w:t>- выбирать материалы с учётом их свойств, определяемым по внешним признакам;</w:t>
      </w:r>
      <w:r w:rsidRPr="006C06CE">
        <w:rPr>
          <w:rFonts w:ascii="Times New Roman" w:hAnsi="Times New Roman" w:cs="Times New Roman"/>
          <w:sz w:val="24"/>
          <w:szCs w:val="24"/>
        </w:rPr>
        <w:br/>
        <w:t>- соблюдать последовательность технологических операций при изготовлении и сборке изделия;</w:t>
      </w:r>
      <w:r w:rsidRPr="006C06CE">
        <w:rPr>
          <w:rFonts w:ascii="Times New Roman" w:hAnsi="Times New Roman" w:cs="Times New Roman"/>
          <w:sz w:val="24"/>
          <w:szCs w:val="24"/>
        </w:rPr>
        <w:br/>
        <w:t>- организовать рабочее место;</w:t>
      </w:r>
    </w:p>
    <w:p w:rsidR="000B70EB" w:rsidRPr="006C06CE" w:rsidRDefault="000B70EB" w:rsidP="000B70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br/>
        <w:t>Личностные результаты. У обучающихся будут развиты:</w:t>
      </w:r>
      <w:r w:rsidRPr="006C06CE">
        <w:rPr>
          <w:rFonts w:ascii="Times New Roman" w:hAnsi="Times New Roman" w:cs="Times New Roman"/>
          <w:sz w:val="24"/>
          <w:szCs w:val="24"/>
        </w:rPr>
        <w:br/>
        <w:t>- способность видеть и понимать прекрасное;</w:t>
      </w:r>
      <w:r w:rsidRPr="006C06CE">
        <w:rPr>
          <w:rFonts w:ascii="Times New Roman" w:hAnsi="Times New Roman" w:cs="Times New Roman"/>
          <w:sz w:val="24"/>
          <w:szCs w:val="24"/>
        </w:rPr>
        <w:br/>
        <w:t>- внимание, память, воображение;</w:t>
      </w:r>
      <w:r w:rsidRPr="006C06CE">
        <w:rPr>
          <w:rFonts w:ascii="Times New Roman" w:hAnsi="Times New Roman" w:cs="Times New Roman"/>
          <w:sz w:val="24"/>
          <w:szCs w:val="24"/>
        </w:rPr>
        <w:br/>
        <w:t>- коммуникативные навыки, обеспечивающие совместную деятельность в группе, сотрудничество, общение.</w:t>
      </w:r>
      <w:r w:rsidRPr="006C06CE">
        <w:rPr>
          <w:rFonts w:ascii="Times New Roman" w:hAnsi="Times New Roman" w:cs="Times New Roman"/>
          <w:sz w:val="24"/>
          <w:szCs w:val="24"/>
        </w:rPr>
        <w:br/>
        <w:t>- организационно-управленческие навыки: (умение содержать в порядке своё рабочее место);</w:t>
      </w:r>
      <w:r w:rsidRPr="006C06CE">
        <w:rPr>
          <w:rFonts w:ascii="Times New Roman" w:hAnsi="Times New Roman" w:cs="Times New Roman"/>
          <w:sz w:val="24"/>
          <w:szCs w:val="24"/>
        </w:rPr>
        <w:br/>
        <w:t>- моторика и гибкость рук, точность глазомера;</w:t>
      </w:r>
      <w:r w:rsidRPr="006C06CE">
        <w:rPr>
          <w:rFonts w:ascii="Times New Roman" w:hAnsi="Times New Roman" w:cs="Times New Roman"/>
          <w:sz w:val="24"/>
          <w:szCs w:val="24"/>
        </w:rPr>
        <w:br/>
        <w:t>- творческое мышление;</w:t>
      </w:r>
      <w:r w:rsidRPr="006C06CE">
        <w:rPr>
          <w:rFonts w:ascii="Times New Roman" w:hAnsi="Times New Roman" w:cs="Times New Roman"/>
          <w:sz w:val="24"/>
          <w:szCs w:val="24"/>
        </w:rPr>
        <w:br/>
        <w:t>- художественный вкус;</w:t>
      </w:r>
      <w:r w:rsidRPr="006C06CE">
        <w:rPr>
          <w:rFonts w:ascii="Times New Roman" w:hAnsi="Times New Roman" w:cs="Times New Roman"/>
          <w:sz w:val="24"/>
          <w:szCs w:val="24"/>
        </w:rPr>
        <w:br/>
        <w:t>- устойчивый интерес к занятию техническим творчеством и мотивацию к самосовершенствованию;</w:t>
      </w:r>
      <w:r w:rsidRPr="006C06CE">
        <w:rPr>
          <w:rFonts w:ascii="Times New Roman" w:hAnsi="Times New Roman" w:cs="Times New Roman"/>
          <w:sz w:val="24"/>
          <w:szCs w:val="24"/>
        </w:rPr>
        <w:br/>
        <w:t>У детей будут воспитаны:</w:t>
      </w:r>
      <w:r w:rsidRPr="006C06CE">
        <w:rPr>
          <w:rFonts w:ascii="Times New Roman" w:hAnsi="Times New Roman" w:cs="Times New Roman"/>
          <w:sz w:val="24"/>
          <w:szCs w:val="24"/>
        </w:rPr>
        <w:br/>
        <w:t>- аккуратность;</w:t>
      </w:r>
      <w:r w:rsidRPr="006C06CE">
        <w:rPr>
          <w:rFonts w:ascii="Times New Roman" w:hAnsi="Times New Roman" w:cs="Times New Roman"/>
          <w:sz w:val="24"/>
          <w:szCs w:val="24"/>
        </w:rPr>
        <w:br/>
        <w:t>- усидчивость;</w:t>
      </w:r>
      <w:r w:rsidRPr="006C06CE">
        <w:rPr>
          <w:rFonts w:ascii="Times New Roman" w:hAnsi="Times New Roman" w:cs="Times New Roman"/>
          <w:sz w:val="24"/>
          <w:szCs w:val="24"/>
        </w:rPr>
        <w:br/>
        <w:t>- трудолюбие;</w:t>
      </w:r>
      <w:r w:rsidRPr="006C06CE">
        <w:rPr>
          <w:rFonts w:ascii="Times New Roman" w:hAnsi="Times New Roman" w:cs="Times New Roman"/>
          <w:sz w:val="24"/>
          <w:szCs w:val="24"/>
        </w:rPr>
        <w:br/>
        <w:t>- бережливость;</w:t>
      </w:r>
      <w:r w:rsidRPr="006C06CE">
        <w:rPr>
          <w:rFonts w:ascii="Times New Roman" w:hAnsi="Times New Roman" w:cs="Times New Roman"/>
          <w:sz w:val="24"/>
          <w:szCs w:val="24"/>
        </w:rPr>
        <w:br/>
        <w:t>- сформировано положительное отношение к труду;</w:t>
      </w:r>
    </w:p>
    <w:p w:rsidR="000B70EB" w:rsidRDefault="000B70EB" w:rsidP="000B70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- волевые качества личности, а именно, сдержанность, самостоятельность, мотивация к успеху, целеустремлённость.</w:t>
      </w:r>
      <w:r w:rsidRPr="006C06CE">
        <w:rPr>
          <w:rFonts w:ascii="Times New Roman" w:hAnsi="Times New Roman" w:cs="Times New Roman"/>
          <w:sz w:val="24"/>
          <w:szCs w:val="24"/>
        </w:rPr>
        <w:br/>
        <w:t>- нравственные качества личности, а именно, доброе отношение к товарищам, взаимопомощь, уважительное отношение к семье.</w:t>
      </w:r>
      <w:r w:rsidRPr="006C06CE">
        <w:rPr>
          <w:rFonts w:ascii="Times New Roman" w:hAnsi="Times New Roman" w:cs="Times New Roman"/>
          <w:sz w:val="24"/>
          <w:szCs w:val="24"/>
        </w:rPr>
        <w:br/>
        <w:t>- коммуникативные качества – умение слушать и слышать, открытость, терпимость.</w:t>
      </w:r>
      <w:r w:rsidRPr="006C06CE">
        <w:rPr>
          <w:rFonts w:ascii="Times New Roman" w:hAnsi="Times New Roman" w:cs="Times New Roman"/>
          <w:sz w:val="24"/>
          <w:szCs w:val="24"/>
        </w:rPr>
        <w:br/>
      </w:r>
      <w:r w:rsidRPr="006C06CE">
        <w:rPr>
          <w:rFonts w:ascii="Times New Roman" w:hAnsi="Times New Roman" w:cs="Times New Roman"/>
          <w:sz w:val="24"/>
          <w:szCs w:val="24"/>
        </w:rPr>
        <w:br/>
        <w:t>Метапредметные:</w:t>
      </w:r>
      <w:r w:rsidRPr="006C06CE">
        <w:rPr>
          <w:rFonts w:ascii="Times New Roman" w:hAnsi="Times New Roman" w:cs="Times New Roman"/>
          <w:sz w:val="24"/>
          <w:szCs w:val="24"/>
        </w:rPr>
        <w:br/>
        <w:t>У обучающихся будут сформированы следующие компетентности:</w:t>
      </w:r>
      <w:r w:rsidRPr="006C06CE">
        <w:rPr>
          <w:rFonts w:ascii="Times New Roman" w:hAnsi="Times New Roman" w:cs="Times New Roman"/>
          <w:sz w:val="24"/>
          <w:szCs w:val="24"/>
        </w:rPr>
        <w:br/>
        <w:t>Ценностно-смысловые компетенции:</w:t>
      </w:r>
      <w:r w:rsidRPr="006C06CE">
        <w:rPr>
          <w:rFonts w:ascii="Times New Roman" w:hAnsi="Times New Roman" w:cs="Times New Roman"/>
          <w:sz w:val="24"/>
          <w:szCs w:val="24"/>
        </w:rPr>
        <w:br/>
        <w:t>- умение формулировать собственные ценностные ориентиры по отношению к предмету и сферам деятельности;</w:t>
      </w:r>
      <w:r w:rsidRPr="006C06CE">
        <w:rPr>
          <w:rFonts w:ascii="Times New Roman" w:hAnsi="Times New Roman" w:cs="Times New Roman"/>
          <w:sz w:val="24"/>
          <w:szCs w:val="24"/>
        </w:rPr>
        <w:br/>
        <w:t>- владеть способами самоопределения в ситуациях выбора на основе собственных позиций;</w:t>
      </w:r>
      <w:r w:rsidRPr="006C06CE">
        <w:rPr>
          <w:rFonts w:ascii="Times New Roman" w:hAnsi="Times New Roman" w:cs="Times New Roman"/>
          <w:sz w:val="24"/>
          <w:szCs w:val="24"/>
        </w:rPr>
        <w:br/>
        <w:t>Учебно-познавательные компетенции:</w:t>
      </w:r>
      <w:r w:rsidRPr="006C06CE">
        <w:rPr>
          <w:rFonts w:ascii="Times New Roman" w:hAnsi="Times New Roman" w:cs="Times New Roman"/>
          <w:sz w:val="24"/>
          <w:szCs w:val="24"/>
        </w:rPr>
        <w:br/>
        <w:t>- ставить цель и организовывать её достижение, уметь пояснить свою цель;</w:t>
      </w:r>
      <w:r w:rsidRPr="006C06CE">
        <w:rPr>
          <w:rFonts w:ascii="Times New Roman" w:hAnsi="Times New Roman" w:cs="Times New Roman"/>
          <w:sz w:val="24"/>
          <w:szCs w:val="24"/>
        </w:rPr>
        <w:br/>
        <w:t>- организовывать планирование, анализ, самооценку своей учебно-познавательной деятельности;</w:t>
      </w:r>
      <w:r w:rsidRPr="006C06CE">
        <w:rPr>
          <w:rFonts w:ascii="Times New Roman" w:hAnsi="Times New Roman" w:cs="Times New Roman"/>
          <w:sz w:val="24"/>
          <w:szCs w:val="24"/>
        </w:rPr>
        <w:br/>
        <w:t>- задавать вопросы к наблюдаемым фактам, отыскивать причины явлений, обозначать свое понимание или непонимание по отношению к изучаемой проблеме;</w:t>
      </w:r>
      <w:r w:rsidRPr="006C06CE">
        <w:rPr>
          <w:rFonts w:ascii="Times New Roman" w:hAnsi="Times New Roman" w:cs="Times New Roman"/>
          <w:sz w:val="24"/>
          <w:szCs w:val="24"/>
        </w:rPr>
        <w:br/>
        <w:t>Социокультурные компетенции:</w:t>
      </w:r>
      <w:r w:rsidRPr="006C06CE">
        <w:rPr>
          <w:rFonts w:ascii="Times New Roman" w:hAnsi="Times New Roman" w:cs="Times New Roman"/>
          <w:sz w:val="24"/>
          <w:szCs w:val="24"/>
        </w:rPr>
        <w:br/>
        <w:t xml:space="preserve">- владеть знаниями и опытом выполнения типичных социальных ролей: учащегося, </w:t>
      </w:r>
      <w:r w:rsidRPr="006C06CE">
        <w:rPr>
          <w:rFonts w:ascii="Times New Roman" w:hAnsi="Times New Roman" w:cs="Times New Roman"/>
          <w:sz w:val="24"/>
          <w:szCs w:val="24"/>
        </w:rPr>
        <w:lastRenderedPageBreak/>
        <w:t>гражданина, члена семьи; уметь действовать в каждодневных ситуациях семейно-бытовой сферы;</w:t>
      </w:r>
      <w:r w:rsidRPr="006C06CE">
        <w:rPr>
          <w:rFonts w:ascii="Times New Roman" w:hAnsi="Times New Roman" w:cs="Times New Roman"/>
          <w:sz w:val="24"/>
          <w:szCs w:val="24"/>
        </w:rPr>
        <w:br/>
        <w:t>- иметь представление об истории, традициях Татарстана;</w:t>
      </w:r>
      <w:r w:rsidRPr="006C06CE">
        <w:rPr>
          <w:rFonts w:ascii="Times New Roman" w:hAnsi="Times New Roman" w:cs="Times New Roman"/>
          <w:sz w:val="24"/>
          <w:szCs w:val="24"/>
        </w:rPr>
        <w:br/>
        <w:t>Коммуникативные компетенции:</w:t>
      </w:r>
      <w:r w:rsidRPr="006C06CE">
        <w:rPr>
          <w:rFonts w:ascii="Times New Roman" w:hAnsi="Times New Roman" w:cs="Times New Roman"/>
          <w:sz w:val="24"/>
          <w:szCs w:val="24"/>
        </w:rPr>
        <w:br/>
        <w:t>- уметь представить себя устно и письменно;</w:t>
      </w:r>
      <w:r w:rsidRPr="006C06CE">
        <w:rPr>
          <w:rFonts w:ascii="Times New Roman" w:hAnsi="Times New Roman" w:cs="Times New Roman"/>
          <w:sz w:val="24"/>
          <w:szCs w:val="24"/>
        </w:rPr>
        <w:br/>
        <w:t>- уметь представлять свой творческий коллектив на выставках, конкурсах различного уровня;</w:t>
      </w:r>
      <w:r w:rsidRPr="006C06CE">
        <w:rPr>
          <w:rFonts w:ascii="Times New Roman" w:hAnsi="Times New Roman" w:cs="Times New Roman"/>
          <w:sz w:val="24"/>
          <w:szCs w:val="24"/>
        </w:rPr>
        <w:br/>
        <w:t>- владеть способами взаимодействия с окружающими и удаленными людьми и событиями; выступать с устным сообщением, уметь задать вопрос, корректно вести учебный диалог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B70EB" w:rsidRDefault="000B70EB" w:rsidP="000B70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:rsidR="000B70EB" w:rsidRPr="006C06CE" w:rsidRDefault="000B70EB" w:rsidP="000B70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6C06CE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ОРГАНИЗАЦИОННО-ПЕДАГОГИЧЕСКИЕ УСЛОВИЯ РЕАЛИЗАЦИИ ПРОГРАММЫ</w:t>
      </w:r>
    </w:p>
    <w:p w:rsidR="000B70EB" w:rsidRPr="006C06CE" w:rsidRDefault="000B70EB" w:rsidP="000B70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:rsidR="000B70EB" w:rsidRPr="006C06CE" w:rsidRDefault="000B70EB" w:rsidP="000B70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программы.</w:t>
      </w:r>
      <w:r w:rsidRPr="006C06CE">
        <w:rPr>
          <w:rFonts w:ascii="Times New Roman" w:hAnsi="Times New Roman" w:cs="Times New Roman"/>
          <w:sz w:val="24"/>
          <w:szCs w:val="24"/>
        </w:rPr>
        <w:br/>
        <w:t>- Материально-техническое обеспечение. Для успешной реализации программы необходимо проводить занятия в помещении соответствующем требованиям САНПиН.</w:t>
      </w:r>
      <w:r w:rsidRPr="006C06CE">
        <w:rPr>
          <w:rFonts w:ascii="Times New Roman" w:hAnsi="Times New Roman" w:cs="Times New Roman"/>
          <w:sz w:val="24"/>
          <w:szCs w:val="24"/>
        </w:rPr>
        <w:br/>
        <w:t>- Оборудование, инструменты.</w:t>
      </w:r>
      <w:r w:rsidRPr="006C06CE">
        <w:rPr>
          <w:rFonts w:ascii="Times New Roman" w:hAnsi="Times New Roman" w:cs="Times New Roman"/>
          <w:sz w:val="24"/>
          <w:szCs w:val="24"/>
        </w:rPr>
        <w:br/>
        <w:t>- Парты ученические, стулья ученические, планшетный компьютер, папки с наглядными материалами, схемами лекалами, необходимые материалы и инструменты в изучаемых техниках декоративно-прикладного творчества, интернет.</w:t>
      </w:r>
    </w:p>
    <w:p w:rsidR="000B70EB" w:rsidRPr="006C06CE" w:rsidRDefault="000B70EB" w:rsidP="000B70E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:rsidR="000B70EB" w:rsidRPr="006C06CE" w:rsidRDefault="000B70EB" w:rsidP="000B70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6C06CE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Формы подведения итогов реализации программы</w:t>
      </w:r>
    </w:p>
    <w:p w:rsidR="000B70EB" w:rsidRPr="000B70EB" w:rsidRDefault="000B70EB" w:rsidP="000B70EB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6C06CE">
        <w:rPr>
          <w:rFonts w:ascii="Times New Roman" w:hAnsi="Times New Roman" w:cs="Times New Roman"/>
          <w:sz w:val="24"/>
          <w:szCs w:val="24"/>
          <w:lang w:eastAsia="zh-CN"/>
        </w:rPr>
        <w:t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викторины,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выставки и участие в конкурсах</w:t>
      </w:r>
    </w:p>
    <w:p w:rsidR="00164E4B" w:rsidRPr="006C06CE" w:rsidRDefault="00164E4B" w:rsidP="000B70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4E4B" w:rsidRPr="006C06CE" w:rsidRDefault="002F3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b/>
          <w:bCs/>
          <w:sz w:val="24"/>
          <w:szCs w:val="24"/>
        </w:rPr>
        <w:t>ФОРМЫ АТТЕСТАЦИИ.</w:t>
      </w:r>
    </w:p>
    <w:p w:rsidR="00164E4B" w:rsidRPr="006C06CE" w:rsidRDefault="002F351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В конце каждой темы планируется проведение выставок в объединении, самостоятельных работ по изготовлению изделий по памяти, конкурсы различного уровня. В конце года обучения проводятся итоговые выставки лучших работ, также персональные выставки.</w:t>
      </w:r>
      <w:r w:rsidRPr="006C06CE">
        <w:rPr>
          <w:rFonts w:ascii="Times New Roman" w:hAnsi="Times New Roman" w:cs="Times New Roman"/>
          <w:sz w:val="24"/>
          <w:szCs w:val="24"/>
        </w:rPr>
        <w:br/>
        <w:t>Способы определения результативности:</w:t>
      </w:r>
      <w:r w:rsidRPr="006C06CE">
        <w:rPr>
          <w:rFonts w:ascii="Times New Roman" w:hAnsi="Times New Roman" w:cs="Times New Roman"/>
          <w:sz w:val="24"/>
          <w:szCs w:val="24"/>
        </w:rPr>
        <w:br/>
        <w:t>- Наблюдение;</w:t>
      </w:r>
      <w:r w:rsidRPr="006C06CE">
        <w:rPr>
          <w:rFonts w:ascii="Times New Roman" w:hAnsi="Times New Roman" w:cs="Times New Roman"/>
          <w:sz w:val="24"/>
          <w:szCs w:val="24"/>
        </w:rPr>
        <w:br/>
        <w:t>- Анализ;</w:t>
      </w:r>
      <w:r w:rsidRPr="006C06CE">
        <w:rPr>
          <w:rFonts w:ascii="Times New Roman" w:hAnsi="Times New Roman" w:cs="Times New Roman"/>
          <w:sz w:val="24"/>
          <w:szCs w:val="24"/>
        </w:rPr>
        <w:br/>
        <w:t>- Мониторинг.</w:t>
      </w:r>
    </w:p>
    <w:p w:rsidR="00164E4B" w:rsidRPr="006C06CE" w:rsidRDefault="00164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80677" w:rsidRPr="000D3E9B" w:rsidRDefault="00FF184A" w:rsidP="00880677">
      <w:pPr>
        <w:tabs>
          <w:tab w:val="left" w:pos="4140"/>
        </w:tabs>
        <w:spacing w:before="60" w:after="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Си</w:t>
      </w:r>
      <w:r w:rsidR="00880677" w:rsidRPr="000D3E9B">
        <w:rPr>
          <w:rFonts w:ascii="Times New Roman" w:hAnsi="Times New Roman" w:cs="Times New Roman"/>
          <w:b/>
          <w:sz w:val="24"/>
          <w:szCs w:val="24"/>
        </w:rPr>
        <w:t>стема отслеживания и оценивания результатов обучения</w:t>
      </w: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ae"/>
        <w:tblW w:w="10065" w:type="dxa"/>
        <w:tblInd w:w="-147" w:type="dxa"/>
        <w:tblLayout w:type="fixed"/>
        <w:tblLook w:val="04A0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880677" w:rsidRPr="000D3E9B" w:rsidTr="00FC7394">
        <w:trPr>
          <w:trHeight w:val="359"/>
        </w:trPr>
        <w:tc>
          <w:tcPr>
            <w:tcW w:w="426" w:type="dxa"/>
            <w:vMerge w:val="restart"/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 xml:space="preserve">Год </w:t>
            </w:r>
            <w:r w:rsidRPr="000D3E9B">
              <w:rPr>
                <w:sz w:val="24"/>
                <w:szCs w:val="24"/>
              </w:rPr>
              <w:lastRenderedPageBreak/>
              <w:t>обучения</w:t>
            </w:r>
          </w:p>
        </w:tc>
        <w:tc>
          <w:tcPr>
            <w:tcW w:w="1276" w:type="dxa"/>
            <w:vMerge w:val="restart"/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lastRenderedPageBreak/>
              <w:t>ФИО</w:t>
            </w:r>
          </w:p>
        </w:tc>
        <w:tc>
          <w:tcPr>
            <w:tcW w:w="4252" w:type="dxa"/>
            <w:gridSpan w:val="6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0D3E9B">
              <w:rPr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880677" w:rsidRPr="000D3E9B" w:rsidTr="00FC7394">
        <w:trPr>
          <w:trHeight w:val="404"/>
        </w:trPr>
        <w:tc>
          <w:tcPr>
            <w:tcW w:w="426" w:type="dxa"/>
            <w:vMerge/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0D3E9B">
              <w:rPr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0D3E9B"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880677" w:rsidRPr="000D3E9B" w:rsidTr="00FC7394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0D3E9B">
              <w:rPr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0D3E9B">
              <w:rPr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0D3E9B">
              <w:rPr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0D3E9B">
              <w:rPr>
                <w:b/>
                <w:bCs/>
                <w:sz w:val="24"/>
                <w:szCs w:val="24"/>
              </w:rPr>
              <w:t>Концерты, конкурсы, выставки. соревнования</w:t>
            </w:r>
          </w:p>
        </w:tc>
      </w:tr>
      <w:tr w:rsidR="00880677" w:rsidRPr="000D3E9B" w:rsidTr="00FC7394">
        <w:trPr>
          <w:trHeight w:val="713"/>
        </w:trPr>
        <w:tc>
          <w:tcPr>
            <w:tcW w:w="426" w:type="dxa"/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880677" w:rsidRPr="000D3E9B" w:rsidTr="00FC7394">
        <w:trPr>
          <w:trHeight w:val="713"/>
        </w:trPr>
        <w:tc>
          <w:tcPr>
            <w:tcW w:w="426" w:type="dxa"/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80677" w:rsidRPr="000D3E9B" w:rsidRDefault="00880677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>Низкий уровень: до 40%</w:t>
      </w: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>Средний уровень: от 40% до 70%</w:t>
      </w: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>Высокий уровень: от 70% до 100%</w:t>
      </w:r>
    </w:p>
    <w:p w:rsidR="00880677" w:rsidRPr="000D3E9B" w:rsidRDefault="00880677" w:rsidP="00880677">
      <w:pPr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 xml:space="preserve">Аттестация может проводиться в формах: </w:t>
      </w:r>
    </w:p>
    <w:p w:rsidR="00880677" w:rsidRPr="000D3E9B" w:rsidRDefault="00880677" w:rsidP="00880677">
      <w:pPr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</w:t>
      </w:r>
    </w:p>
    <w:p w:rsidR="00880677" w:rsidRPr="000D3E9B" w:rsidRDefault="00880677" w:rsidP="00880677">
      <w:pPr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 w:rsidRPr="000D3E9B">
        <w:rPr>
          <w:rFonts w:ascii="Times New Roman" w:eastAsia="SimSun" w:hAnsi="Times New Roman" w:cs="Times New Roman"/>
          <w:sz w:val="24"/>
          <w:szCs w:val="24"/>
          <w:lang/>
        </w:rPr>
        <w:t>Педагог вправе самостоятельно определить методику проведения аттестации в детском объединении.</w:t>
      </w: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 xml:space="preserve">Освоение программы за год </w:t>
      </w: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3E9B">
        <w:rPr>
          <w:rFonts w:ascii="Times New Roman" w:eastAsia="Times New Roman" w:hAnsi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eastAsia="Times New Roman" w:hAnsi="Times New Roman" w:cs="Times New Roman"/>
          <w:sz w:val="24"/>
          <w:szCs w:val="24"/>
        </w:rPr>
        <w:t xml:space="preserve"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</w:t>
      </w:r>
      <w:r w:rsidRPr="000D3E9B">
        <w:rPr>
          <w:rFonts w:ascii="Times New Roman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>Показатели освоения программы за год:</w:t>
      </w: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e"/>
        <w:tblW w:w="0" w:type="auto"/>
        <w:tblLook w:val="04A0"/>
      </w:tblPr>
      <w:tblGrid>
        <w:gridCol w:w="3115"/>
        <w:gridCol w:w="3115"/>
        <w:gridCol w:w="3115"/>
      </w:tblGrid>
      <w:tr w:rsidR="00880677" w:rsidRPr="000D3E9B" w:rsidTr="00FC7394"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lastRenderedPageBreak/>
              <w:t>Низкий уровень: до 40%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880677" w:rsidRPr="000D3E9B" w:rsidTr="00FC7394"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e"/>
        <w:tblW w:w="0" w:type="auto"/>
        <w:tblLook w:val="04A0"/>
      </w:tblPr>
      <w:tblGrid>
        <w:gridCol w:w="3115"/>
        <w:gridCol w:w="3115"/>
        <w:gridCol w:w="3115"/>
      </w:tblGrid>
      <w:tr w:rsidR="00880677" w:rsidRPr="000D3E9B" w:rsidTr="00FC7394"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Низкий уровень: до 40%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880677" w:rsidRPr="000D3E9B" w:rsidTr="00FC7394"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</w:tbl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 xml:space="preserve">Развитие личностных качеств обучающегося (соответствие ожидаемым метапредметным и личностным результатам освоения программы) Высокая мотивированность ребенка к занятиям (редкие пропуски, увлеченность детятельностью).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</w:t>
      </w:r>
      <w:r w:rsidRPr="000D3E9B">
        <w:rPr>
          <w:rFonts w:ascii="Times New Roman" w:hAnsi="Times New Roman" w:cs="Times New Roman"/>
          <w:sz w:val="24"/>
          <w:szCs w:val="24"/>
        </w:rPr>
        <w:lastRenderedPageBreak/>
        <w:t>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e"/>
        <w:tblW w:w="0" w:type="auto"/>
        <w:tblLook w:val="04A0"/>
      </w:tblPr>
      <w:tblGrid>
        <w:gridCol w:w="3115"/>
        <w:gridCol w:w="3115"/>
        <w:gridCol w:w="3115"/>
      </w:tblGrid>
      <w:tr w:rsidR="00880677" w:rsidRPr="000D3E9B" w:rsidTr="00FC7394"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Низкий уровень: до 40%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0D3E9B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880677" w:rsidRPr="000D3E9B" w:rsidTr="00FC7394"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Низкая мотивированность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Плохо ладит с ребятами в коллективе; мало друзей, почти необщается и не взаимодействует со сверстниками.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 xml:space="preserve">Ребенок без эмоционален, показывает отсутствие эстетических потребностей и чувства патриотизма. 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Профессиональное самоопределение отсутствует.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Средняя мотивированность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Дружит с ребятами в коллективе; ноне всегда и не со всеми общается и взаимодействует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 xml:space="preserve">Ребенок показывает среднюю эмоциональность и развитость эстетических потребностей и чувства патриотизма. 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Профессиональное самоопределение сформировано частично.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Высокая мотивированность ребенка к занятиям (редкие пропуски, увлеченность деятельностью).Ребенок самостоятелен, умеет распределять и использовать время.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 xml:space="preserve">Ребенок эмоционален, показывает развитость эстетических потребностей и чувства патриотизма. 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0D3E9B">
              <w:rPr>
                <w:sz w:val="24"/>
                <w:szCs w:val="24"/>
              </w:rPr>
              <w:t>Профессиональное самоопределение.</w:t>
            </w:r>
          </w:p>
          <w:p w:rsidR="00880677" w:rsidRPr="000D3E9B" w:rsidRDefault="00880677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</w:tbl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0677" w:rsidRPr="000D3E9B" w:rsidRDefault="00880677" w:rsidP="00880677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3E9B">
        <w:rPr>
          <w:rFonts w:ascii="Times New Roman" w:hAnsi="Times New Roman" w:cs="Times New Roman"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164E4B" w:rsidRPr="00E421AF" w:rsidRDefault="002F351A" w:rsidP="00E421AF">
      <w:pPr>
        <w:pStyle w:val="af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21AF">
        <w:rPr>
          <w:rFonts w:ascii="Times New Roman" w:hAnsi="Times New Roman" w:cs="Times New Roman"/>
          <w:b/>
          <w:bCs/>
          <w:sz w:val="24"/>
          <w:szCs w:val="24"/>
        </w:rPr>
        <w:t>МЕТОДИЧЕСКИЕ МАТЕРИАЛЫ.</w:t>
      </w:r>
    </w:p>
    <w:p w:rsidR="00164E4B" w:rsidRPr="006C06CE" w:rsidRDefault="002F35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Для формирования гибких, мобильных знаний, а также умения применять их в нетипичных ситуациях успешно применяется компетентностный подход.</w:t>
      </w:r>
      <w:r w:rsidRPr="006C06CE">
        <w:rPr>
          <w:rFonts w:ascii="Times New Roman" w:hAnsi="Times New Roman" w:cs="Times New Roman"/>
          <w:sz w:val="24"/>
          <w:szCs w:val="24"/>
        </w:rPr>
        <w:br/>
        <w:t xml:space="preserve">Формирование коммуникативных компетенций достигается при помощи приёмов </w:t>
      </w:r>
      <w:r w:rsidRPr="006C06CE">
        <w:rPr>
          <w:rFonts w:ascii="Times New Roman" w:hAnsi="Times New Roman" w:cs="Times New Roman"/>
          <w:sz w:val="24"/>
          <w:szCs w:val="24"/>
        </w:rPr>
        <w:lastRenderedPageBreak/>
        <w:t>способствующих развитию умения общаться со сверстниками и взрослыми людьми, работать самостоятельно и в группе, где дети учатся распределять обязанности и выполнять определённые социальные роли Важную роль играют устные ответы, представление творческих проектов, тематических сообщений.</w:t>
      </w:r>
    </w:p>
    <w:p w:rsidR="00164E4B" w:rsidRPr="006C06CE" w:rsidRDefault="002F35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Ценностно-смысловые компетенции формируются при осуществлении индивидуальной и частично-поисковой деятельности при работе над творческим проектом: выбор темы, актуальность, исследовательская деятельность, знакомство с культурой своего народа, края, собственной семьи.</w:t>
      </w:r>
    </w:p>
    <w:p w:rsidR="00164E4B" w:rsidRPr="006C06CE" w:rsidRDefault="002F35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Информационные компетенции развиваются при самостоятельной подготовки сообщений, проектов с использованием различных источников информации: книг, учебников, справочников, энциклопедий, каталогов, Интернета. Владение навыками использования информационных устройств: компьютера, принтера.</w:t>
      </w:r>
    </w:p>
    <w:p w:rsidR="00164E4B" w:rsidRPr="006C06CE" w:rsidRDefault="002F35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Здоровьесберегающая компетенция совершенствуется при изучении и применении правил личной гигиены, заботы о собственном здоровье, личной безопасности, проведении регулярных инструктажей по технике безопасности.</w:t>
      </w:r>
    </w:p>
    <w:p w:rsidR="00164E4B" w:rsidRPr="006C06CE" w:rsidRDefault="002F35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Учебно-познавательные компетенции формируются при изучении истории возникновения различных техник декоративно-прикладного творчества; основных способов работы по алгоритму, схеме, чертежу; элементарных способов работы в различных техниках рукоделия; простейших способов изготовления элементов декора из подручного материала (бисер, цветная бумага, картон, ленты, ткань и др.); правила составления простых композиций.</w:t>
      </w:r>
    </w:p>
    <w:p w:rsidR="00164E4B" w:rsidRPr="006C06CE" w:rsidRDefault="002F351A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Всё вышесказанное обуславливает выбор следующих методов:</w:t>
      </w:r>
      <w:r w:rsidRPr="006C06CE">
        <w:rPr>
          <w:rFonts w:ascii="Times New Roman" w:hAnsi="Times New Roman" w:cs="Times New Roman"/>
          <w:sz w:val="24"/>
          <w:szCs w:val="24"/>
        </w:rPr>
        <w:br/>
        <w:t>Методы, в основе которых лежит способ организации занятия:</w:t>
      </w:r>
      <w:r w:rsidRPr="006C06CE">
        <w:rPr>
          <w:rFonts w:ascii="Times New Roman" w:hAnsi="Times New Roman" w:cs="Times New Roman"/>
          <w:sz w:val="24"/>
          <w:szCs w:val="24"/>
        </w:rPr>
        <w:br/>
        <w:t>- словесный (устное изложение, беседа, рассказ, и т.д.);</w:t>
      </w:r>
      <w:r w:rsidRPr="006C06CE">
        <w:rPr>
          <w:rFonts w:ascii="Times New Roman" w:hAnsi="Times New Roman" w:cs="Times New Roman"/>
          <w:sz w:val="24"/>
          <w:szCs w:val="24"/>
        </w:rPr>
        <w:br/>
        <w:t>- наглядный (показ электронных материалов, иллюстраций, наблюдение, показ (выполнение) педагогом, работа по образцу и др.);</w:t>
      </w:r>
      <w:r w:rsidRPr="006C06CE">
        <w:rPr>
          <w:rFonts w:ascii="Times New Roman" w:hAnsi="Times New Roman" w:cs="Times New Roman"/>
          <w:sz w:val="24"/>
          <w:szCs w:val="24"/>
        </w:rPr>
        <w:br/>
        <w:t>- практический (выполнение работ по инструкционным картам, схемам и др.);</w:t>
      </w:r>
      <w:r w:rsidRPr="006C06CE">
        <w:rPr>
          <w:rFonts w:ascii="Times New Roman" w:hAnsi="Times New Roman" w:cs="Times New Roman"/>
          <w:sz w:val="24"/>
          <w:szCs w:val="24"/>
        </w:rPr>
        <w:br/>
        <w:t>Методы, в основе которых лежит уровень деятельности детей:</w:t>
      </w:r>
      <w:r w:rsidRPr="006C06CE">
        <w:rPr>
          <w:rFonts w:ascii="Times New Roman" w:hAnsi="Times New Roman" w:cs="Times New Roman"/>
          <w:sz w:val="24"/>
          <w:szCs w:val="24"/>
        </w:rPr>
        <w:br/>
        <w:t>- объяснительно-иллюстративный – дети воспринимают и усваивают готовую информацию;</w:t>
      </w:r>
      <w:r w:rsidRPr="006C06CE">
        <w:rPr>
          <w:rFonts w:ascii="Times New Roman" w:hAnsi="Times New Roman" w:cs="Times New Roman"/>
          <w:sz w:val="24"/>
          <w:szCs w:val="24"/>
        </w:rPr>
        <w:br/>
        <w:t>- репродуктивный – обучающиеся воспроизводят полученные знания и освоенные способы деятельности;</w:t>
      </w:r>
      <w:r w:rsidRPr="006C06CE">
        <w:rPr>
          <w:rFonts w:ascii="Times New Roman" w:hAnsi="Times New Roman" w:cs="Times New Roman"/>
          <w:sz w:val="24"/>
          <w:szCs w:val="24"/>
        </w:rPr>
        <w:br/>
        <w:t>- частично-поисковый – участие детей в коллективном поиске, решение поставленной задачи совместно с педагогом.</w:t>
      </w:r>
      <w:r w:rsidRPr="006C06CE">
        <w:rPr>
          <w:rFonts w:ascii="Times New Roman" w:hAnsi="Times New Roman" w:cs="Times New Roman"/>
          <w:sz w:val="24"/>
          <w:szCs w:val="24"/>
        </w:rPr>
        <w:br/>
      </w: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E421AF" w:rsidRDefault="00E421AF">
      <w:pPr>
        <w:rPr>
          <w:rFonts w:ascii="Times New Roman" w:hAnsi="Times New Roman" w:cs="Times New Roman"/>
          <w:b/>
          <w:sz w:val="24"/>
          <w:szCs w:val="24"/>
        </w:rPr>
      </w:pPr>
    </w:p>
    <w:p w:rsidR="00E421AF" w:rsidRDefault="00E421AF">
      <w:pPr>
        <w:rPr>
          <w:rFonts w:ascii="Times New Roman" w:hAnsi="Times New Roman" w:cs="Times New Roman"/>
          <w:b/>
          <w:sz w:val="24"/>
          <w:szCs w:val="24"/>
        </w:rPr>
      </w:pPr>
    </w:p>
    <w:p w:rsidR="00E421AF" w:rsidRDefault="00E421AF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0B70EB" w:rsidRDefault="000B70EB">
      <w:pPr>
        <w:rPr>
          <w:rFonts w:ascii="Times New Roman" w:hAnsi="Times New Roman" w:cs="Times New Roman"/>
          <w:b/>
          <w:sz w:val="24"/>
          <w:szCs w:val="24"/>
        </w:rPr>
      </w:pPr>
    </w:p>
    <w:p w:rsidR="00164E4B" w:rsidRPr="006C06CE" w:rsidRDefault="00E421A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2F351A" w:rsidRPr="006C06CE">
        <w:rPr>
          <w:rFonts w:ascii="Times New Roman" w:hAnsi="Times New Roman" w:cs="Times New Roman"/>
          <w:b/>
          <w:sz w:val="24"/>
          <w:szCs w:val="24"/>
        </w:rPr>
        <w:t>. СПИСОК ЛИТЕРАТУРЫ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Федеральный закон об образовании в Российской Федерации от 29.12.2012 №273-ФЗ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4.09.2014 №1726-р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Санитарно-эпидемиологические правила и нормативы СанПиН 2.4.4.3172-14 (зарегистрировано в Минюсте России 20.08.2014 №33660)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  <w:lang w:eastAsia="zh-CN"/>
        </w:rPr>
        <w:t xml:space="preserve">Письмо Минобрнауки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потребностей)» 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адаптированных). / Сост. Ю.Ю.Владимирова, Э.Г.Демина - Казань: РЦВР, 2021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Устав образовательной организации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lastRenderedPageBreak/>
        <w:t>В.Н.Иванченко Занятия в системе дополнительного образования детей. Учебно-методическое пособие для руководителей ОУДОД, методистов, педагогов-организаторов,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Ростов н /Д: Изд-во «Учитель», 2007.-288 с.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М.А Ступницкая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лекции:1-4, -М. :Педагогоческий университет «Первое сентября», 2009.- 64с.</w:t>
      </w:r>
    </w:p>
    <w:p w:rsidR="00164E4B" w:rsidRPr="006C06CE" w:rsidRDefault="002F351A" w:rsidP="009A1A03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М.А Ступницкая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лекции:5-8, -М. : Педагогический университет «Первое сентября», 2009.- 68с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Максимова Т.Н. Поурочные разработки по технологии. 1 класс. –М.: ВАКО, 2015. – 272с.- (В помощь школьному учителю).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>Лихачев Б.Т. Педагогика. Курс лекций. / Учеб.пособие для студентов педагог, учеб. заведений и слушателей ИПК и ФПК. — 4-е изд., перераб. и доп.  М. : юрайт-М.-6о7 с..2001</w:t>
      </w:r>
    </w:p>
    <w:p w:rsidR="00164E4B" w:rsidRPr="006C06CE" w:rsidRDefault="002F351A" w:rsidP="00AA35BA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6C06CE">
        <w:rPr>
          <w:rFonts w:ascii="Times New Roman" w:hAnsi="Times New Roman" w:cs="Times New Roman"/>
          <w:sz w:val="24"/>
          <w:szCs w:val="24"/>
        </w:rPr>
        <w:t xml:space="preserve">Материалы курса «особенности обучения школьников по программе Б.М.Неменского «Изобразительное искусство и художественный труд»  : лекции 5-8. – М. : Педагогический университет «первое сентября», 2007. – 136 стр с. </w:t>
      </w:r>
    </w:p>
    <w:p w:rsidR="00164E4B" w:rsidRPr="006C06CE" w:rsidRDefault="00164E4B" w:rsidP="00AA35BA">
      <w:pPr>
        <w:ind w:left="238" w:hangingChars="99" w:hanging="238"/>
        <w:rPr>
          <w:rFonts w:ascii="Times New Roman" w:hAnsi="Times New Roman" w:cs="Times New Roman"/>
          <w:sz w:val="24"/>
          <w:szCs w:val="24"/>
        </w:rPr>
      </w:pPr>
    </w:p>
    <w:p w:rsidR="00164E4B" w:rsidRPr="006C06CE" w:rsidRDefault="00164E4B" w:rsidP="009A1A03">
      <w:pPr>
        <w:ind w:left="238"/>
        <w:rPr>
          <w:rFonts w:ascii="Times New Roman" w:hAnsi="Times New Roman" w:cs="Times New Roman"/>
          <w:sz w:val="24"/>
          <w:szCs w:val="24"/>
        </w:rPr>
      </w:pPr>
    </w:p>
    <w:sectPr w:rsidR="00164E4B" w:rsidRPr="006C06CE" w:rsidSect="007E5DCA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66A2" w:rsidRDefault="00C566A2">
      <w:pPr>
        <w:spacing w:line="240" w:lineRule="auto"/>
      </w:pPr>
      <w:r>
        <w:separator/>
      </w:r>
    </w:p>
  </w:endnote>
  <w:endnote w:type="continuationSeparator" w:id="1">
    <w:p w:rsidR="00C566A2" w:rsidRDefault="00C566A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66A2" w:rsidRDefault="00C566A2">
      <w:pPr>
        <w:spacing w:after="0"/>
      </w:pPr>
      <w:r>
        <w:separator/>
      </w:r>
    </w:p>
  </w:footnote>
  <w:footnote w:type="continuationSeparator" w:id="1">
    <w:p w:rsidR="00C566A2" w:rsidRDefault="00C566A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F222743"/>
    <w:multiLevelType w:val="singleLevel"/>
    <w:tmpl w:val="DF222743"/>
    <w:lvl w:ilvl="0">
      <w:start w:val="4"/>
      <w:numFmt w:val="decimal"/>
      <w:suff w:val="space"/>
      <w:lvlText w:val="%1."/>
      <w:lvlJc w:val="left"/>
    </w:lvl>
  </w:abstractNum>
  <w:abstractNum w:abstractNumId="1">
    <w:nsid w:val="00007A5A"/>
    <w:multiLevelType w:val="hybridMultilevel"/>
    <w:tmpl w:val="0000767D"/>
    <w:lvl w:ilvl="0" w:tplc="00004509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numFmt w:val="decimal"/>
      <w:lvlText w:val=""/>
      <w:lvlJc w:val="left"/>
      <w:pPr>
        <w:ind w:left="-360" w:firstLine="0"/>
      </w:pPr>
    </w:lvl>
    <w:lvl w:ilvl="2" w:tplc="FFFFFFFF">
      <w:numFmt w:val="decimal"/>
      <w:lvlText w:val=""/>
      <w:lvlJc w:val="left"/>
      <w:pPr>
        <w:ind w:left="-360" w:firstLine="0"/>
      </w:pPr>
    </w:lvl>
    <w:lvl w:ilvl="3" w:tplc="FFFFFFFF">
      <w:numFmt w:val="decimal"/>
      <w:lvlText w:val=""/>
      <w:lvlJc w:val="left"/>
      <w:pPr>
        <w:ind w:left="-360" w:firstLine="0"/>
      </w:pPr>
    </w:lvl>
    <w:lvl w:ilvl="4" w:tplc="FFFFFFFF">
      <w:numFmt w:val="decimal"/>
      <w:lvlText w:val=""/>
      <w:lvlJc w:val="left"/>
      <w:pPr>
        <w:ind w:left="-360" w:firstLine="0"/>
      </w:pPr>
    </w:lvl>
    <w:lvl w:ilvl="5" w:tplc="FFFFFFFF">
      <w:numFmt w:val="decimal"/>
      <w:lvlText w:val=""/>
      <w:lvlJc w:val="left"/>
      <w:pPr>
        <w:ind w:left="-360" w:firstLine="0"/>
      </w:pPr>
    </w:lvl>
    <w:lvl w:ilvl="6" w:tplc="FFFFFFFF">
      <w:numFmt w:val="decimal"/>
      <w:lvlText w:val=""/>
      <w:lvlJc w:val="left"/>
      <w:pPr>
        <w:ind w:left="-360" w:firstLine="0"/>
      </w:pPr>
    </w:lvl>
    <w:lvl w:ilvl="7" w:tplc="FFFFFFFF">
      <w:numFmt w:val="decimal"/>
      <w:lvlText w:val=""/>
      <w:lvlJc w:val="left"/>
      <w:pPr>
        <w:ind w:left="-360" w:firstLine="0"/>
      </w:pPr>
    </w:lvl>
    <w:lvl w:ilvl="8" w:tplc="FFFFFFFF">
      <w:numFmt w:val="decimal"/>
      <w:lvlText w:val=""/>
      <w:lvlJc w:val="left"/>
      <w:pPr>
        <w:ind w:left="-360" w:firstLine="0"/>
      </w:pPr>
    </w:lvl>
  </w:abstractNum>
  <w:abstractNum w:abstractNumId="2">
    <w:nsid w:val="167EC06F"/>
    <w:multiLevelType w:val="singleLevel"/>
    <w:tmpl w:val="167EC06F"/>
    <w:lvl w:ilvl="0">
      <w:start w:val="1"/>
      <w:numFmt w:val="decimal"/>
      <w:suff w:val="space"/>
      <w:lvlText w:val="%1."/>
      <w:lvlJc w:val="left"/>
    </w:lvl>
  </w:abstractNum>
  <w:abstractNum w:abstractNumId="3">
    <w:nsid w:val="33FE46CF"/>
    <w:multiLevelType w:val="hybridMultilevel"/>
    <w:tmpl w:val="0674E742"/>
    <w:lvl w:ilvl="0" w:tplc="11F68216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83A5A"/>
    <w:multiLevelType w:val="hybridMultilevel"/>
    <w:tmpl w:val="0CEAC21A"/>
    <w:lvl w:ilvl="0" w:tplc="C748D0AC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B96149"/>
    <w:multiLevelType w:val="multilevel"/>
    <w:tmpl w:val="3BB96149"/>
    <w:lvl w:ilvl="0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1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5895"/>
    <w:rsid w:val="00032A3E"/>
    <w:rsid w:val="000910ED"/>
    <w:rsid w:val="000B70EB"/>
    <w:rsid w:val="000D3B63"/>
    <w:rsid w:val="000D3E9B"/>
    <w:rsid w:val="00124CFB"/>
    <w:rsid w:val="0014097A"/>
    <w:rsid w:val="00153E0B"/>
    <w:rsid w:val="00163400"/>
    <w:rsid w:val="00164E4B"/>
    <w:rsid w:val="001D4138"/>
    <w:rsid w:val="00223EBE"/>
    <w:rsid w:val="00251EDD"/>
    <w:rsid w:val="0025673C"/>
    <w:rsid w:val="00290A0B"/>
    <w:rsid w:val="00297A89"/>
    <w:rsid w:val="002B6F8D"/>
    <w:rsid w:val="002F351A"/>
    <w:rsid w:val="003162F4"/>
    <w:rsid w:val="00326057"/>
    <w:rsid w:val="00337CBA"/>
    <w:rsid w:val="00363097"/>
    <w:rsid w:val="00371943"/>
    <w:rsid w:val="00393EFE"/>
    <w:rsid w:val="00407853"/>
    <w:rsid w:val="00423FF9"/>
    <w:rsid w:val="0043672F"/>
    <w:rsid w:val="00445A67"/>
    <w:rsid w:val="004623C5"/>
    <w:rsid w:val="004711C5"/>
    <w:rsid w:val="004F7A19"/>
    <w:rsid w:val="005656FE"/>
    <w:rsid w:val="0059769F"/>
    <w:rsid w:val="005F467A"/>
    <w:rsid w:val="00615F5C"/>
    <w:rsid w:val="00667045"/>
    <w:rsid w:val="00686C1F"/>
    <w:rsid w:val="006C06CE"/>
    <w:rsid w:val="006C3B60"/>
    <w:rsid w:val="006F051C"/>
    <w:rsid w:val="006F3AD1"/>
    <w:rsid w:val="0070153D"/>
    <w:rsid w:val="00724B44"/>
    <w:rsid w:val="007B091B"/>
    <w:rsid w:val="007B1B99"/>
    <w:rsid w:val="007B6013"/>
    <w:rsid w:val="007E340C"/>
    <w:rsid w:val="007E5DCA"/>
    <w:rsid w:val="008634DB"/>
    <w:rsid w:val="00875391"/>
    <w:rsid w:val="00880677"/>
    <w:rsid w:val="008938D9"/>
    <w:rsid w:val="008D651A"/>
    <w:rsid w:val="0091166A"/>
    <w:rsid w:val="0093273F"/>
    <w:rsid w:val="00946F9C"/>
    <w:rsid w:val="0095110D"/>
    <w:rsid w:val="009A1A03"/>
    <w:rsid w:val="009C0393"/>
    <w:rsid w:val="009C2A6E"/>
    <w:rsid w:val="009F4B9D"/>
    <w:rsid w:val="00A342F2"/>
    <w:rsid w:val="00A42A47"/>
    <w:rsid w:val="00A53A2E"/>
    <w:rsid w:val="00A57686"/>
    <w:rsid w:val="00A57C9B"/>
    <w:rsid w:val="00AA35BA"/>
    <w:rsid w:val="00B17C24"/>
    <w:rsid w:val="00B310DA"/>
    <w:rsid w:val="00B96478"/>
    <w:rsid w:val="00BA05CF"/>
    <w:rsid w:val="00BC52A2"/>
    <w:rsid w:val="00BD44A5"/>
    <w:rsid w:val="00BD4683"/>
    <w:rsid w:val="00C40BBE"/>
    <w:rsid w:val="00C566A2"/>
    <w:rsid w:val="00C74BAF"/>
    <w:rsid w:val="00C848A7"/>
    <w:rsid w:val="00C85A99"/>
    <w:rsid w:val="00CD1035"/>
    <w:rsid w:val="00CF11D2"/>
    <w:rsid w:val="00D0236F"/>
    <w:rsid w:val="00D10899"/>
    <w:rsid w:val="00D20E75"/>
    <w:rsid w:val="00D21E98"/>
    <w:rsid w:val="00D257F0"/>
    <w:rsid w:val="00D7730F"/>
    <w:rsid w:val="00DA5DEB"/>
    <w:rsid w:val="00E15895"/>
    <w:rsid w:val="00E421AF"/>
    <w:rsid w:val="00E61EE8"/>
    <w:rsid w:val="00EA6EBE"/>
    <w:rsid w:val="00EC4CFE"/>
    <w:rsid w:val="00EE6558"/>
    <w:rsid w:val="00F2231E"/>
    <w:rsid w:val="00F25AA2"/>
    <w:rsid w:val="00F334C2"/>
    <w:rsid w:val="00F41BAE"/>
    <w:rsid w:val="00F4226B"/>
    <w:rsid w:val="00FA3C1B"/>
    <w:rsid w:val="00FA7EA4"/>
    <w:rsid w:val="00FF184A"/>
    <w:rsid w:val="0461282A"/>
    <w:rsid w:val="40135C07"/>
    <w:rsid w:val="57F256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CA"/>
    <w:pPr>
      <w:spacing w:after="160" w:line="259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7E5DCA"/>
    <w:pPr>
      <w:keepNext/>
      <w:tabs>
        <w:tab w:val="left" w:pos="4920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7E5DCA"/>
    <w:rPr>
      <w:color w:val="0000FF"/>
      <w:u w:val="single"/>
    </w:rPr>
  </w:style>
  <w:style w:type="character" w:styleId="a4">
    <w:name w:val="page number"/>
    <w:qFormat/>
    <w:rsid w:val="007E5DCA"/>
  </w:style>
  <w:style w:type="paragraph" w:styleId="a5">
    <w:name w:val="Balloon Text"/>
    <w:basedOn w:val="a"/>
    <w:link w:val="a6"/>
    <w:uiPriority w:val="99"/>
    <w:semiHidden/>
    <w:unhideWhenUsed/>
    <w:qFormat/>
    <w:rsid w:val="007E5DCA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qFormat/>
    <w:rsid w:val="007E5DCA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paragraph" w:styleId="a9">
    <w:name w:val="Body Text"/>
    <w:basedOn w:val="a"/>
    <w:link w:val="aa"/>
    <w:unhideWhenUsed/>
    <w:qFormat/>
    <w:rsid w:val="007E5DC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b">
    <w:name w:val="footer"/>
    <w:basedOn w:val="a"/>
    <w:link w:val="ac"/>
    <w:uiPriority w:val="99"/>
    <w:unhideWhenUsed/>
    <w:qFormat/>
    <w:rsid w:val="007E5DCA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paragraph" w:styleId="ad">
    <w:name w:val="Normal (Web)"/>
    <w:basedOn w:val="a"/>
    <w:qFormat/>
    <w:rsid w:val="007E5D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qFormat/>
    <w:rsid w:val="007E5DCA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qFormat/>
    <w:rsid w:val="007E5DCA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paragraph" w:styleId="af">
    <w:name w:val="List Paragraph"/>
    <w:basedOn w:val="a"/>
    <w:uiPriority w:val="34"/>
    <w:qFormat/>
    <w:rsid w:val="007E5DCA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f0">
    <w:name w:val="No Spacing"/>
    <w:uiPriority w:val="1"/>
    <w:qFormat/>
    <w:rsid w:val="007E5DCA"/>
    <w:rPr>
      <w:rFonts w:eastAsiaTheme="minorEastAsia"/>
      <w:sz w:val="22"/>
      <w:szCs w:val="22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sid w:val="007E5DCA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qFormat/>
    <w:rsid w:val="007E5DCA"/>
    <w:rPr>
      <w:rFonts w:eastAsiaTheme="minorEastAsia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qFormat/>
    <w:rsid w:val="007E5DCA"/>
    <w:rPr>
      <w:rFonts w:eastAsiaTheme="minorEastAsia"/>
      <w:lang w:eastAsia="ru-RU"/>
    </w:rPr>
  </w:style>
  <w:style w:type="character" w:customStyle="1" w:styleId="aa">
    <w:name w:val="Основной текст Знак"/>
    <w:basedOn w:val="a0"/>
    <w:link w:val="a9"/>
    <w:qFormat/>
    <w:rsid w:val="007E5DCA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table" w:customStyle="1" w:styleId="1">
    <w:name w:val="Сетка таблицы1"/>
    <w:basedOn w:val="a1"/>
    <w:qFormat/>
    <w:rsid w:val="007E5DCA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qFormat/>
    <w:rsid w:val="007E5DCA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qFormat/>
    <w:rsid w:val="007E5DCA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qFormat/>
    <w:rsid w:val="007E5DCA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qFormat/>
    <w:rsid w:val="007E5DCA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qFormat/>
    <w:rsid w:val="007E5DCA"/>
    <w:rPr>
      <w:rFonts w:ascii="Times New Roman" w:eastAsia="Calibri" w:hAnsi="Times New Roman" w:cs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e"/>
    <w:uiPriority w:val="39"/>
    <w:rsid w:val="00875391"/>
    <w:rPr>
      <w:rFonts w:ascii="Calibri" w:eastAsia="Calibri" w:hAnsi="Calibri" w:cs="Times New Roman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e"/>
    <w:uiPriority w:val="39"/>
    <w:rsid w:val="006F3AD1"/>
    <w:rPr>
      <w:rFonts w:ascii="Calibri" w:eastAsia="Calibri" w:hAnsi="Calibri" w:cs="Times New Roman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pPr>
      <w:keepNext/>
      <w:tabs>
        <w:tab w:val="left" w:pos="4920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color w:val="0000FF"/>
      <w:u w:val="single"/>
    </w:rPr>
  </w:style>
  <w:style w:type="character" w:styleId="a4">
    <w:name w:val="page number"/>
    <w:qFormat/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paragraph" w:styleId="a9">
    <w:name w:val="Body Text"/>
    <w:basedOn w:val="a"/>
    <w:link w:val="aa"/>
    <w:unhideWhenUsed/>
    <w:qFormat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paragraph" w:styleId="ad">
    <w:name w:val="Normal (Web)"/>
    <w:basedOn w:val="a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qFormat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paragraph" w:styleId="af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f0">
    <w:name w:val="No Spacing"/>
    <w:uiPriority w:val="1"/>
    <w:qFormat/>
    <w:rPr>
      <w:rFonts w:eastAsiaTheme="minorEastAsia"/>
      <w:sz w:val="22"/>
      <w:szCs w:val="22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qFormat/>
    <w:rPr>
      <w:rFonts w:eastAsiaTheme="minorEastAsia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qFormat/>
    <w:rPr>
      <w:rFonts w:eastAsiaTheme="minorEastAsia"/>
      <w:lang w:eastAsia="ru-RU"/>
    </w:rPr>
  </w:style>
  <w:style w:type="character" w:customStyle="1" w:styleId="aa">
    <w:name w:val="Основной текст Знак"/>
    <w:basedOn w:val="a0"/>
    <w:link w:val="a9"/>
    <w:qFormat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table" w:customStyle="1" w:styleId="1">
    <w:name w:val="Сетка таблицы1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qFormat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qFormat/>
    <w:rPr>
      <w:rFonts w:ascii="Times New Roman" w:eastAsia="Calibri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e"/>
    <w:uiPriority w:val="39"/>
    <w:rsid w:val="00875391"/>
    <w:rPr>
      <w:rFonts w:ascii="Calibri" w:eastAsia="Calibri" w:hAnsi="Calibri" w:cs="Times New Roman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e"/>
    <w:uiPriority w:val="39"/>
    <w:rsid w:val="006F3AD1"/>
    <w:rPr>
      <w:rFonts w:ascii="Calibri" w:eastAsia="Calibri" w:hAnsi="Calibri" w:cs="Times New Roman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95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25</Pages>
  <Words>6649</Words>
  <Characters>37900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ЦДОД</cp:lastModifiedBy>
  <cp:revision>40</cp:revision>
  <dcterms:created xsi:type="dcterms:W3CDTF">2021-09-08T18:40:00Z</dcterms:created>
  <dcterms:modified xsi:type="dcterms:W3CDTF">2023-10-16T12:28:00Z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1049-11.2.0.10323</vt:lpwstr>
  </property>
  <property fmtid="{D5CDD505-2E9C-101B-9397-08002B2CF9AE}" pid="3" name="ICV">
    <vt:lpwstr>808685149C9B487A9016FDF57489169D</vt:lpwstr>
  </property>
</Properties>
</file>